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CC1" w:rsidRDefault="00311CC1" w:rsidP="006F7E99">
      <w:pPr>
        <w:jc w:val="center"/>
        <w:rPr>
          <w:b/>
        </w:rPr>
      </w:pPr>
      <w:bookmarkStart w:id="0" w:name="_GoBack"/>
      <w:bookmarkEnd w:id="0"/>
    </w:p>
    <w:p w:rsidR="00311CC1" w:rsidRPr="00311CC1" w:rsidRDefault="00311CC1" w:rsidP="006F7E99">
      <w:pPr>
        <w:jc w:val="center"/>
        <w:rPr>
          <w:b/>
        </w:rPr>
      </w:pPr>
      <w:r w:rsidRPr="00311CC1">
        <w:rPr>
          <w:b/>
        </w:rPr>
        <w:t>CONCEPTOS PREVIOS</w:t>
      </w:r>
    </w:p>
    <w:p w:rsidR="00311CC1" w:rsidRDefault="00311CC1" w:rsidP="00311CC1">
      <w:pPr>
        <w:jc w:val="both"/>
        <w:rPr>
          <w:b/>
        </w:rPr>
      </w:pPr>
      <w:r>
        <w:rPr>
          <w:b/>
        </w:rPr>
        <w:t>Completa la tabla:</w:t>
      </w:r>
    </w:p>
    <w:tbl>
      <w:tblPr>
        <w:tblStyle w:val="Tablaconcuadrcula"/>
        <w:tblW w:w="0" w:type="auto"/>
        <w:tblLook w:val="04A0" w:firstRow="1" w:lastRow="0" w:firstColumn="1" w:lastColumn="0" w:noHBand="0" w:noVBand="1"/>
      </w:tblPr>
      <w:tblGrid>
        <w:gridCol w:w="2547"/>
        <w:gridCol w:w="6281"/>
      </w:tblGrid>
      <w:tr w:rsidR="00311CC1" w:rsidTr="00311CC1">
        <w:tc>
          <w:tcPr>
            <w:tcW w:w="2547" w:type="dxa"/>
          </w:tcPr>
          <w:p w:rsidR="00311CC1" w:rsidRDefault="00311CC1" w:rsidP="00311CC1">
            <w:pPr>
              <w:jc w:val="center"/>
              <w:rPr>
                <w:b/>
              </w:rPr>
            </w:pPr>
            <w:r>
              <w:rPr>
                <w:b/>
              </w:rPr>
              <w:t>CONCEPTO</w:t>
            </w:r>
          </w:p>
        </w:tc>
        <w:tc>
          <w:tcPr>
            <w:tcW w:w="6281" w:type="dxa"/>
          </w:tcPr>
          <w:p w:rsidR="00311CC1" w:rsidRDefault="00311CC1" w:rsidP="00311CC1">
            <w:pPr>
              <w:jc w:val="center"/>
              <w:rPr>
                <w:b/>
              </w:rPr>
            </w:pPr>
            <w:r>
              <w:rPr>
                <w:b/>
              </w:rPr>
              <w:t>SIGNIFICADO</w:t>
            </w:r>
          </w:p>
        </w:tc>
      </w:tr>
      <w:tr w:rsidR="00311CC1" w:rsidTr="00311CC1">
        <w:tc>
          <w:tcPr>
            <w:tcW w:w="2547" w:type="dxa"/>
          </w:tcPr>
          <w:p w:rsidR="00311CC1" w:rsidRPr="00311CC1" w:rsidRDefault="00311CC1" w:rsidP="00311CC1">
            <w:pPr>
              <w:jc w:val="both"/>
              <w:rPr>
                <w:b/>
              </w:rPr>
            </w:pPr>
            <w:r w:rsidRPr="00311CC1">
              <w:rPr>
                <w:b/>
              </w:rPr>
              <w:t xml:space="preserve">Modo de color RGB </w:t>
            </w:r>
          </w:p>
          <w:p w:rsidR="00311CC1" w:rsidRDefault="00311CC1" w:rsidP="00311CC1">
            <w:pPr>
              <w:jc w:val="both"/>
              <w:rPr>
                <w:b/>
              </w:rPr>
            </w:pPr>
          </w:p>
        </w:tc>
        <w:tc>
          <w:tcPr>
            <w:tcW w:w="6281" w:type="dxa"/>
          </w:tcPr>
          <w:p w:rsidR="00311CC1" w:rsidRDefault="001A3DE7" w:rsidP="00311CC1">
            <w:pPr>
              <w:jc w:val="both"/>
              <w:rPr>
                <w:b/>
              </w:rPr>
            </w:pPr>
            <w:r>
              <w:rPr>
                <w:b/>
              </w:rPr>
              <w:t>se crea mezclando rojo verde y azul</w:t>
            </w:r>
            <w:r>
              <w:rPr>
                <w:b/>
              </w:rPr>
              <w:t xml:space="preserve"> y estos se utilizan en </w:t>
            </w:r>
            <w:r w:rsidR="008F7E7F">
              <w:rPr>
                <w:b/>
              </w:rPr>
              <w:t>iluminación</w:t>
            </w:r>
          </w:p>
        </w:tc>
      </w:tr>
      <w:tr w:rsidR="00311CC1" w:rsidTr="00311CC1">
        <w:tc>
          <w:tcPr>
            <w:tcW w:w="2547" w:type="dxa"/>
          </w:tcPr>
          <w:p w:rsidR="00311CC1" w:rsidRPr="00311CC1" w:rsidRDefault="00311CC1" w:rsidP="00311CC1">
            <w:pPr>
              <w:jc w:val="both"/>
              <w:rPr>
                <w:b/>
              </w:rPr>
            </w:pPr>
            <w:r w:rsidRPr="00311CC1">
              <w:rPr>
                <w:b/>
              </w:rPr>
              <w:t>Modo de color CMKY</w:t>
            </w:r>
          </w:p>
          <w:p w:rsidR="00311CC1" w:rsidRDefault="00311CC1" w:rsidP="00311CC1">
            <w:pPr>
              <w:jc w:val="both"/>
              <w:rPr>
                <w:b/>
              </w:rPr>
            </w:pPr>
          </w:p>
        </w:tc>
        <w:tc>
          <w:tcPr>
            <w:tcW w:w="6281" w:type="dxa"/>
          </w:tcPr>
          <w:p w:rsidR="00311CC1" w:rsidRDefault="001A3DE7" w:rsidP="00311CC1">
            <w:pPr>
              <w:jc w:val="both"/>
              <w:rPr>
                <w:b/>
              </w:rPr>
            </w:pPr>
            <w:r>
              <w:rPr>
                <w:b/>
              </w:rPr>
              <w:t xml:space="preserve">Se utiliza para </w:t>
            </w:r>
            <w:r w:rsidR="008F7E7F">
              <w:rPr>
                <w:b/>
              </w:rPr>
              <w:t>ilustraciones, tarjetas, logos</w:t>
            </w:r>
            <w:r>
              <w:rPr>
                <w:b/>
              </w:rPr>
              <w:t xml:space="preserve"> en cualquier diseño impreso</w:t>
            </w:r>
          </w:p>
        </w:tc>
      </w:tr>
      <w:tr w:rsidR="00311CC1" w:rsidTr="00311CC1">
        <w:tc>
          <w:tcPr>
            <w:tcW w:w="2547" w:type="dxa"/>
          </w:tcPr>
          <w:p w:rsidR="00311CC1" w:rsidRDefault="00311CC1" w:rsidP="00311CC1">
            <w:pPr>
              <w:jc w:val="both"/>
              <w:rPr>
                <w:b/>
              </w:rPr>
            </w:pPr>
            <w:r w:rsidRPr="00311CC1">
              <w:rPr>
                <w:b/>
              </w:rPr>
              <w:t>Mapa de Bit</w:t>
            </w:r>
            <w:r>
              <w:rPr>
                <w:b/>
              </w:rPr>
              <w:t xml:space="preserve"> y Vectores</w:t>
            </w:r>
          </w:p>
        </w:tc>
        <w:tc>
          <w:tcPr>
            <w:tcW w:w="6281" w:type="dxa"/>
          </w:tcPr>
          <w:p w:rsidR="00311CC1" w:rsidRDefault="001A3DE7" w:rsidP="00311CC1">
            <w:pPr>
              <w:jc w:val="both"/>
              <w:rPr>
                <w:b/>
              </w:rPr>
            </w:pPr>
            <w:r>
              <w:rPr>
                <w:b/>
              </w:rPr>
              <w:t xml:space="preserve">Grupos de puntos (llamados pixeles) que adquieren </w:t>
            </w:r>
            <w:r w:rsidR="008F7E7F">
              <w:rPr>
                <w:b/>
              </w:rPr>
              <w:t>diferentes colores</w:t>
            </w:r>
            <w:r>
              <w:rPr>
                <w:b/>
              </w:rPr>
              <w:t xml:space="preserve"> y </w:t>
            </w:r>
            <w:proofErr w:type="spellStart"/>
            <w:r>
              <w:rPr>
                <w:b/>
              </w:rPr>
              <w:t>asi</w:t>
            </w:r>
            <w:proofErr w:type="spellEnd"/>
            <w:r>
              <w:rPr>
                <w:b/>
              </w:rPr>
              <w:t xml:space="preserve"> forman una imagen</w:t>
            </w:r>
          </w:p>
        </w:tc>
      </w:tr>
      <w:tr w:rsidR="00311CC1" w:rsidTr="00311CC1">
        <w:tc>
          <w:tcPr>
            <w:tcW w:w="2547" w:type="dxa"/>
          </w:tcPr>
          <w:p w:rsidR="00311CC1" w:rsidRDefault="00311CC1" w:rsidP="00311CC1">
            <w:pPr>
              <w:jc w:val="both"/>
              <w:rPr>
                <w:b/>
              </w:rPr>
            </w:pPr>
            <w:r>
              <w:rPr>
                <w:b/>
              </w:rPr>
              <w:t>Pixeles</w:t>
            </w:r>
          </w:p>
        </w:tc>
        <w:tc>
          <w:tcPr>
            <w:tcW w:w="6281" w:type="dxa"/>
          </w:tcPr>
          <w:p w:rsidR="00311CC1" w:rsidRDefault="001A3DE7" w:rsidP="00311CC1">
            <w:pPr>
              <w:jc w:val="both"/>
              <w:rPr>
                <w:b/>
              </w:rPr>
            </w:pPr>
            <w:r>
              <w:rPr>
                <w:b/>
              </w:rPr>
              <w:t>Un diminuto cuadrado que representa un color y un nivel de brillo</w:t>
            </w:r>
          </w:p>
        </w:tc>
      </w:tr>
      <w:tr w:rsidR="00311CC1" w:rsidTr="00311CC1">
        <w:tc>
          <w:tcPr>
            <w:tcW w:w="2547" w:type="dxa"/>
          </w:tcPr>
          <w:p w:rsidR="00311CC1" w:rsidRDefault="00311CC1" w:rsidP="00311CC1">
            <w:pPr>
              <w:jc w:val="both"/>
              <w:rPr>
                <w:b/>
              </w:rPr>
            </w:pPr>
            <w:r>
              <w:rPr>
                <w:b/>
              </w:rPr>
              <w:t>Resolución</w:t>
            </w:r>
          </w:p>
        </w:tc>
        <w:tc>
          <w:tcPr>
            <w:tcW w:w="6281" w:type="dxa"/>
          </w:tcPr>
          <w:p w:rsidR="00311CC1" w:rsidRPr="00D16839" w:rsidRDefault="00D16839" w:rsidP="00311CC1">
            <w:pPr>
              <w:jc w:val="both"/>
              <w:rPr>
                <w:rFonts w:cs="Arial"/>
                <w:b/>
                <w:bCs/>
              </w:rPr>
            </w:pPr>
            <w:r w:rsidRPr="00D16839">
              <w:rPr>
                <w:rFonts w:cs="Arial"/>
                <w:b/>
                <w:bCs/>
                <w:shd w:val="clear" w:color="auto" w:fill="FFFFFF"/>
              </w:rPr>
              <w:t>Cantidad de detalle en una imagen.</w:t>
            </w:r>
            <w:r w:rsidRPr="00D16839">
              <w:rPr>
                <w:rFonts w:cs="Arial"/>
                <w:b/>
                <w:bCs/>
                <w:shd w:val="clear" w:color="auto" w:fill="FFFFFF"/>
              </w:rPr>
              <w:t xml:space="preserve"> </w:t>
            </w:r>
            <w:r w:rsidRPr="00D16839">
              <w:rPr>
                <w:rFonts w:cs="Arial"/>
                <w:b/>
                <w:bCs/>
                <w:shd w:val="clear" w:color="auto" w:fill="FFFFFF"/>
              </w:rPr>
              <w:t>la resolución se mide por número de puntos impresos en una pulgada lineal (dpi). Cuanto mayor sea la resolución, más grande será el tamaño del archivo.</w:t>
            </w:r>
          </w:p>
        </w:tc>
      </w:tr>
      <w:tr w:rsidR="00311CC1" w:rsidTr="00311CC1">
        <w:tc>
          <w:tcPr>
            <w:tcW w:w="2547" w:type="dxa"/>
          </w:tcPr>
          <w:p w:rsidR="00311CC1" w:rsidRDefault="00311CC1" w:rsidP="00311CC1">
            <w:pPr>
              <w:jc w:val="both"/>
              <w:rPr>
                <w:b/>
              </w:rPr>
            </w:pPr>
            <w:r>
              <w:rPr>
                <w:b/>
              </w:rPr>
              <w:t>PPP</w:t>
            </w:r>
          </w:p>
        </w:tc>
        <w:tc>
          <w:tcPr>
            <w:tcW w:w="6281" w:type="dxa"/>
          </w:tcPr>
          <w:p w:rsidR="00311CC1" w:rsidRDefault="00D16839" w:rsidP="00311CC1">
            <w:pPr>
              <w:jc w:val="both"/>
              <w:rPr>
                <w:b/>
              </w:rPr>
            </w:pPr>
            <w:r>
              <w:rPr>
                <w:b/>
              </w:rPr>
              <w:t>Pixeles por pulgada</w:t>
            </w:r>
          </w:p>
        </w:tc>
      </w:tr>
    </w:tbl>
    <w:p w:rsidR="00311CC1" w:rsidRDefault="00311CC1" w:rsidP="00311CC1">
      <w:pPr>
        <w:jc w:val="both"/>
        <w:rPr>
          <w:b/>
        </w:rPr>
      </w:pPr>
    </w:p>
    <w:p w:rsidR="006F7E99" w:rsidRDefault="006F7E99" w:rsidP="006F7E99">
      <w:pPr>
        <w:jc w:val="center"/>
        <w:rPr>
          <w:b/>
          <w:lang w:val="en-US"/>
        </w:rPr>
      </w:pPr>
      <w:r>
        <w:rPr>
          <w:b/>
          <w:lang w:val="en-US"/>
        </w:rPr>
        <w:t>INTERFAZ</w:t>
      </w:r>
    </w:p>
    <w:p w:rsidR="006F7E99" w:rsidRDefault="00D46A39" w:rsidP="006F7E99">
      <w:pPr>
        <w:pStyle w:val="Prrafodelista"/>
        <w:numPr>
          <w:ilvl w:val="0"/>
          <w:numId w:val="1"/>
        </w:numPr>
        <w:jc w:val="both"/>
        <w:rPr>
          <w:b/>
        </w:rPr>
      </w:pPr>
      <w:r w:rsidRPr="00D46A39">
        <w:rPr>
          <w:b/>
        </w:rPr>
        <w:t>A continuación verás las partes de la ventana de Adobe Illustrator C</w:t>
      </w:r>
      <w:r>
        <w:rPr>
          <w:b/>
        </w:rPr>
        <w:t xml:space="preserve">S6, que en </w:t>
      </w:r>
      <w:proofErr w:type="spellStart"/>
      <w:r>
        <w:rPr>
          <w:b/>
        </w:rPr>
        <w:t>escencia</w:t>
      </w:r>
      <w:proofErr w:type="spellEnd"/>
      <w:r>
        <w:rPr>
          <w:b/>
        </w:rPr>
        <w:t xml:space="preserve"> son las mismas que las de Adobe </w:t>
      </w:r>
      <w:proofErr w:type="spellStart"/>
      <w:r>
        <w:rPr>
          <w:b/>
        </w:rPr>
        <w:t>PhotoShop</w:t>
      </w:r>
      <w:proofErr w:type="spellEnd"/>
      <w:r>
        <w:rPr>
          <w:b/>
        </w:rPr>
        <w:t>.</w:t>
      </w:r>
    </w:p>
    <w:p w:rsidR="00D46A39" w:rsidRDefault="00D46A39" w:rsidP="00D46A39">
      <w:pPr>
        <w:pStyle w:val="Prrafodelista"/>
        <w:jc w:val="both"/>
        <w:rPr>
          <w:b/>
        </w:rPr>
      </w:pPr>
    </w:p>
    <w:p w:rsidR="00D46A39" w:rsidRDefault="00D46A39" w:rsidP="00D46A39">
      <w:pPr>
        <w:pStyle w:val="Prrafodelista"/>
        <w:jc w:val="both"/>
        <w:rPr>
          <w:b/>
        </w:rPr>
      </w:pPr>
      <w:r>
        <w:rPr>
          <w:noProof/>
          <w:lang w:eastAsia="es-CO"/>
        </w:rPr>
        <w:drawing>
          <wp:inline distT="0" distB="0" distL="0" distR="0" wp14:anchorId="3AA48246" wp14:editId="54268F52">
            <wp:extent cx="4876800" cy="2743200"/>
            <wp:effectExtent l="0" t="0" r="0" b="0"/>
            <wp:docPr id="1" name="Imagen 1" descr="Resultado de imagen para partes de la ventana de illustrator 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rtes de la ventana de illustrator cs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D46A39" w:rsidRDefault="00D46A39" w:rsidP="00D46A39">
      <w:pPr>
        <w:pStyle w:val="Prrafodelista"/>
        <w:jc w:val="both"/>
        <w:rPr>
          <w:b/>
        </w:rPr>
      </w:pPr>
    </w:p>
    <w:p w:rsidR="006F7E99" w:rsidRDefault="00D46A39" w:rsidP="00D46A39">
      <w:pPr>
        <w:pStyle w:val="Prrafodelista"/>
        <w:numPr>
          <w:ilvl w:val="0"/>
          <w:numId w:val="1"/>
        </w:numPr>
        <w:jc w:val="both"/>
        <w:rPr>
          <w:b/>
        </w:rPr>
      </w:pPr>
      <w:r>
        <w:rPr>
          <w:b/>
        </w:rPr>
        <w:t xml:space="preserve">En Illustrator puedes abrir varios documentos al tiempo, busca dos imágenes y ábrelas en el mismo documento, una a la vez.  </w:t>
      </w:r>
    </w:p>
    <w:p w:rsidR="00D46A39" w:rsidRPr="00D46A39" w:rsidRDefault="00D46A39" w:rsidP="00D46A39">
      <w:pPr>
        <w:pStyle w:val="Prrafodelista"/>
        <w:numPr>
          <w:ilvl w:val="0"/>
          <w:numId w:val="1"/>
        </w:numPr>
        <w:jc w:val="both"/>
        <w:rPr>
          <w:b/>
        </w:rPr>
      </w:pPr>
      <w:r w:rsidRPr="00D46A39">
        <w:rPr>
          <w:b/>
        </w:rPr>
        <w:t xml:space="preserve">Ahora intenta cambiarlas de orden, e intenta separarlas arrastrándolas para que queden flotantes.  </w:t>
      </w:r>
      <w:r>
        <w:rPr>
          <w:b/>
        </w:rPr>
        <w:t>Vuélvelas a su lugar</w:t>
      </w:r>
      <w:r w:rsidRPr="00D46A39">
        <w:rPr>
          <w:b/>
        </w:rPr>
        <w:t>.</w:t>
      </w:r>
    </w:p>
    <w:p w:rsidR="006C7C40" w:rsidRDefault="00D46A39" w:rsidP="00D46A39">
      <w:pPr>
        <w:pStyle w:val="Prrafodelista"/>
        <w:numPr>
          <w:ilvl w:val="0"/>
          <w:numId w:val="1"/>
        </w:numPr>
        <w:jc w:val="both"/>
        <w:rPr>
          <w:b/>
        </w:rPr>
      </w:pPr>
      <w:r>
        <w:rPr>
          <w:b/>
        </w:rPr>
        <w:t xml:space="preserve">En la esquina inferior izquierda puedes ver </w:t>
      </w:r>
    </w:p>
    <w:p w:rsidR="006C7C40" w:rsidRDefault="006C7C40" w:rsidP="006C7C40">
      <w:pPr>
        <w:pStyle w:val="Prrafodelista"/>
        <w:jc w:val="both"/>
        <w:rPr>
          <w:b/>
        </w:rPr>
      </w:pPr>
      <w:r>
        <w:rPr>
          <w:noProof/>
          <w:lang w:eastAsia="es-CO"/>
        </w:rPr>
        <w:drawing>
          <wp:inline distT="0" distB="0" distL="0" distR="0" wp14:anchorId="78C910F0" wp14:editId="549BB40F">
            <wp:extent cx="5612130" cy="223492"/>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2071" r="61643" b="5212"/>
                    <a:stretch/>
                  </pic:blipFill>
                  <pic:spPr bwMode="auto">
                    <a:xfrm>
                      <a:off x="0" y="0"/>
                      <a:ext cx="5612130" cy="223492"/>
                    </a:xfrm>
                    <a:prstGeom prst="rect">
                      <a:avLst/>
                    </a:prstGeom>
                    <a:ln>
                      <a:noFill/>
                    </a:ln>
                    <a:extLst>
                      <a:ext uri="{53640926-AAD7-44D8-BBD7-CCE9431645EC}">
                        <a14:shadowObscured xmlns:a14="http://schemas.microsoft.com/office/drawing/2010/main"/>
                      </a:ext>
                    </a:extLst>
                  </pic:spPr>
                </pic:pic>
              </a:graphicData>
            </a:graphic>
          </wp:inline>
        </w:drawing>
      </w:r>
    </w:p>
    <w:p w:rsidR="001A3DE7" w:rsidRDefault="006C7C40" w:rsidP="001A3DE7">
      <w:pPr>
        <w:numPr>
          <w:ilvl w:val="0"/>
          <w:numId w:val="5"/>
        </w:numPr>
        <w:pBdr>
          <w:top w:val="nil"/>
          <w:left w:val="nil"/>
          <w:bottom w:val="nil"/>
          <w:right w:val="nil"/>
          <w:between w:val="nil"/>
        </w:pBdr>
        <w:spacing w:after="0"/>
        <w:jc w:val="both"/>
        <w:rPr>
          <w:b/>
          <w:color w:val="FF0000"/>
        </w:rPr>
      </w:pPr>
      <w:r w:rsidRPr="006C7C40">
        <w:rPr>
          <w:b/>
        </w:rPr>
        <w:lastRenderedPageBreak/>
        <w:t xml:space="preserve">herramienta </w:t>
      </w:r>
      <w:r w:rsidR="00D46A39" w:rsidRPr="006C7C40">
        <w:rPr>
          <w:b/>
        </w:rPr>
        <w:t>zoom</w:t>
      </w:r>
      <w:r w:rsidR="00D46A39">
        <w:rPr>
          <w:b/>
        </w:rPr>
        <w:t>, aunque puedes usar el mouse, si quieres una aumento más preciso puedes ir allí e inclusive digitar el valor que deseas.</w:t>
      </w:r>
      <w:r>
        <w:rPr>
          <w:b/>
        </w:rPr>
        <w:t xml:space="preserve">  </w:t>
      </w:r>
      <w:r w:rsidR="00C46F74">
        <w:rPr>
          <w:b/>
        </w:rPr>
        <w:t>¿Qué hace la opción encajar en la pantalla?</w:t>
      </w:r>
      <w:r w:rsidR="001A3DE7" w:rsidRPr="001A3DE7">
        <w:rPr>
          <w:b/>
          <w:color w:val="FF0000"/>
        </w:rPr>
        <w:t xml:space="preserve"> </w:t>
      </w:r>
      <w:r w:rsidR="001A3DE7">
        <w:rPr>
          <w:b/>
          <w:color w:val="00B0F0"/>
        </w:rPr>
        <w:t>A</w:t>
      </w:r>
      <w:r w:rsidR="001A3DE7" w:rsidRPr="001A3DE7">
        <w:rPr>
          <w:b/>
          <w:color w:val="00B0F0"/>
        </w:rPr>
        <w:t>comoda la hoja en el área de trabajo con la medida de la mesa de trabajo</w:t>
      </w:r>
    </w:p>
    <w:p w:rsidR="00D46A39" w:rsidRDefault="00D46A39" w:rsidP="006C7C40">
      <w:pPr>
        <w:pStyle w:val="Prrafodelista"/>
        <w:numPr>
          <w:ilvl w:val="0"/>
          <w:numId w:val="2"/>
        </w:numPr>
        <w:jc w:val="both"/>
        <w:rPr>
          <w:b/>
        </w:rPr>
      </w:pPr>
    </w:p>
    <w:p w:rsidR="00D46A39" w:rsidRDefault="006C7C40" w:rsidP="006C7C40">
      <w:pPr>
        <w:pStyle w:val="Prrafodelista"/>
        <w:numPr>
          <w:ilvl w:val="0"/>
          <w:numId w:val="2"/>
        </w:numPr>
        <w:jc w:val="both"/>
        <w:rPr>
          <w:b/>
        </w:rPr>
      </w:pPr>
      <w:r>
        <w:rPr>
          <w:b/>
        </w:rPr>
        <w:t>La siguiente opción es la de Navegación de las Mesas de Trabajo que se verá más adelante.</w:t>
      </w:r>
    </w:p>
    <w:p w:rsidR="001A3DE7" w:rsidRDefault="008F7E7F" w:rsidP="001A3DE7">
      <w:pPr>
        <w:numPr>
          <w:ilvl w:val="0"/>
          <w:numId w:val="5"/>
        </w:numPr>
        <w:pBdr>
          <w:top w:val="nil"/>
          <w:left w:val="nil"/>
          <w:bottom w:val="nil"/>
          <w:right w:val="nil"/>
          <w:between w:val="nil"/>
        </w:pBdr>
        <w:spacing w:after="0"/>
        <w:jc w:val="both"/>
        <w:rPr>
          <w:b/>
          <w:color w:val="FF0000"/>
        </w:rPr>
      </w:pPr>
      <w:r>
        <w:rPr>
          <w:b/>
        </w:rPr>
        <w:t>¿Para qué crees que sirve el tercer cuadro?</w:t>
      </w:r>
      <w:r w:rsidR="006C7C40">
        <w:rPr>
          <w:b/>
        </w:rPr>
        <w:t xml:space="preserve">  Despliega para ver otras opciones.</w:t>
      </w:r>
      <w:r w:rsidR="001A3DE7" w:rsidRPr="001A3DE7">
        <w:rPr>
          <w:b/>
          <w:color w:val="00B0F0"/>
        </w:rPr>
        <w:t xml:space="preserve"> </w:t>
      </w:r>
      <w:r w:rsidR="001A3DE7" w:rsidRPr="001A3DE7">
        <w:rPr>
          <w:b/>
          <w:color w:val="00B0F0"/>
        </w:rPr>
        <w:t xml:space="preserve">sirve </w:t>
      </w:r>
      <w:proofErr w:type="gramStart"/>
      <w:r w:rsidR="001A3DE7" w:rsidRPr="001A3DE7">
        <w:rPr>
          <w:b/>
          <w:color w:val="00B0F0"/>
        </w:rPr>
        <w:t>para  mostrar</w:t>
      </w:r>
      <w:proofErr w:type="gramEnd"/>
      <w:r w:rsidR="001A3DE7" w:rsidRPr="001A3DE7">
        <w:rPr>
          <w:b/>
          <w:color w:val="00B0F0"/>
        </w:rPr>
        <w:t xml:space="preserve">  herramienta actual  perfil del color del documento nombre de la mesa de trabajo</w:t>
      </w:r>
      <w:r w:rsidR="001A3DE7" w:rsidRPr="001A3DE7">
        <w:rPr>
          <w:b/>
          <w:color w:val="00B0F0"/>
        </w:rPr>
        <w:t xml:space="preserve"> y </w:t>
      </w:r>
      <w:r w:rsidR="001A3DE7" w:rsidRPr="001A3DE7">
        <w:rPr>
          <w:b/>
          <w:color w:val="00B0F0"/>
        </w:rPr>
        <w:t>fecha y hora</w:t>
      </w:r>
    </w:p>
    <w:p w:rsidR="006C7C40" w:rsidRDefault="006C7C40" w:rsidP="006C7C40">
      <w:pPr>
        <w:pStyle w:val="Prrafodelista"/>
        <w:numPr>
          <w:ilvl w:val="0"/>
          <w:numId w:val="2"/>
        </w:numPr>
        <w:jc w:val="both"/>
        <w:rPr>
          <w:b/>
        </w:rPr>
      </w:pPr>
    </w:p>
    <w:p w:rsidR="006C7C40" w:rsidRDefault="006C7C40" w:rsidP="006C7C40">
      <w:pPr>
        <w:pStyle w:val="Prrafodelista"/>
        <w:jc w:val="both"/>
        <w:rPr>
          <w:b/>
        </w:rPr>
      </w:pPr>
    </w:p>
    <w:p w:rsidR="006C7C40" w:rsidRDefault="0073444F" w:rsidP="006C7C40">
      <w:pPr>
        <w:pStyle w:val="Prrafodelista"/>
        <w:jc w:val="center"/>
        <w:rPr>
          <w:b/>
        </w:rPr>
      </w:pPr>
      <w:r>
        <w:rPr>
          <w:b/>
        </w:rPr>
        <w:t>ESPACIO DE TRABAJO</w:t>
      </w:r>
    </w:p>
    <w:p w:rsidR="0073444F" w:rsidRDefault="0073444F" w:rsidP="006C7C40">
      <w:pPr>
        <w:pStyle w:val="Prrafodelista"/>
        <w:jc w:val="center"/>
        <w:rPr>
          <w:b/>
        </w:rPr>
      </w:pPr>
    </w:p>
    <w:p w:rsidR="0073444F" w:rsidRDefault="002C392A" w:rsidP="002C392A">
      <w:pPr>
        <w:pStyle w:val="Prrafodelista"/>
        <w:numPr>
          <w:ilvl w:val="0"/>
          <w:numId w:val="3"/>
        </w:numPr>
        <w:jc w:val="both"/>
        <w:rPr>
          <w:b/>
        </w:rPr>
      </w:pPr>
      <w:r>
        <w:rPr>
          <w:b/>
          <w:noProof/>
          <w:lang w:eastAsia="es-CO"/>
        </w:rPr>
        <mc:AlternateContent>
          <mc:Choice Requires="wps">
            <w:drawing>
              <wp:anchor distT="0" distB="0" distL="114300" distR="114300" simplePos="0" relativeHeight="251659264" behindDoc="0" locked="0" layoutInCell="1" allowOverlap="1">
                <wp:simplePos x="0" y="0"/>
                <wp:positionH relativeFrom="column">
                  <wp:posOffset>4491990</wp:posOffset>
                </wp:positionH>
                <wp:positionV relativeFrom="paragraph">
                  <wp:posOffset>370840</wp:posOffset>
                </wp:positionV>
                <wp:extent cx="1238250" cy="342900"/>
                <wp:effectExtent l="19050" t="19050" r="19050" b="19050"/>
                <wp:wrapNone/>
                <wp:docPr id="4" name="Elipse 4"/>
                <wp:cNvGraphicFramePr/>
                <a:graphic xmlns:a="http://schemas.openxmlformats.org/drawingml/2006/main">
                  <a:graphicData uri="http://schemas.microsoft.com/office/word/2010/wordprocessingShape">
                    <wps:wsp>
                      <wps:cNvSpPr/>
                      <wps:spPr>
                        <a:xfrm>
                          <a:off x="0" y="0"/>
                          <a:ext cx="1238250" cy="3429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449529" id="Elipse 4" o:spid="_x0000_s1026" style="position:absolute;margin-left:353.7pt;margin-top:29.2pt;width:9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" filled="f" strokecolor="red" strokeweight="3pt">
                <v:stroke joinstyle="miter"/>
              </v:oval>
            </w:pict>
          </mc:Fallback>
        </mc:AlternateContent>
      </w:r>
      <w:r w:rsidRPr="002C392A">
        <w:rPr>
          <w:b/>
        </w:rPr>
        <w:t xml:space="preserve">En la parte </w:t>
      </w:r>
      <w:r>
        <w:rPr>
          <w:b/>
        </w:rPr>
        <w:t>final de la barra de menú aparece una opción de Aspectos Esenciales, despliega las opciones y has una pequeña descripción de cada opción.</w:t>
      </w:r>
    </w:p>
    <w:p w:rsidR="002C392A" w:rsidRDefault="002C392A" w:rsidP="002C392A">
      <w:pPr>
        <w:jc w:val="both"/>
        <w:rPr>
          <w:b/>
        </w:rPr>
      </w:pPr>
      <w:r>
        <w:rPr>
          <w:noProof/>
          <w:lang w:eastAsia="es-CO"/>
        </w:rPr>
        <w:drawing>
          <wp:inline distT="0" distB="0" distL="0" distR="0" wp14:anchorId="37925BA2" wp14:editId="1704E84A">
            <wp:extent cx="5612130" cy="1524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5170"/>
                    <a:stretch/>
                  </pic:blipFill>
                  <pic:spPr bwMode="auto">
                    <a:xfrm>
                      <a:off x="0" y="0"/>
                      <a:ext cx="5612130" cy="152400"/>
                    </a:xfrm>
                    <a:prstGeom prst="rect">
                      <a:avLst/>
                    </a:prstGeom>
                    <a:ln>
                      <a:noFill/>
                    </a:ln>
                    <a:extLst>
                      <a:ext uri="{53640926-AAD7-44D8-BBD7-CCE9431645EC}">
                        <a14:shadowObscured xmlns:a14="http://schemas.microsoft.com/office/drawing/2010/main"/>
                      </a:ext>
                    </a:extLst>
                  </pic:spPr>
                </pic:pic>
              </a:graphicData>
            </a:graphic>
          </wp:inline>
        </w:drawing>
      </w:r>
    </w:p>
    <w:p w:rsidR="00C46F74" w:rsidRDefault="00754601" w:rsidP="00754601">
      <w:pPr>
        <w:pBdr>
          <w:top w:val="nil"/>
          <w:left w:val="nil"/>
          <w:bottom w:val="nil"/>
          <w:right w:val="nil"/>
          <w:between w:val="nil"/>
        </w:pBdr>
        <w:spacing w:after="0"/>
        <w:ind w:left="720" w:hanging="720"/>
        <w:jc w:val="both"/>
        <w:rPr>
          <w:b/>
          <w:color w:val="000000"/>
        </w:rPr>
      </w:pPr>
      <w:r w:rsidRPr="00754601">
        <w:rPr>
          <w:b/>
          <w:color w:val="00B0F0"/>
        </w:rPr>
        <w:t xml:space="preserve">Nuevo espacio de </w:t>
      </w:r>
      <w:r w:rsidR="00C46F74" w:rsidRPr="00754601">
        <w:rPr>
          <w:b/>
          <w:color w:val="00B0F0"/>
        </w:rPr>
        <w:t>trabajo</w:t>
      </w:r>
      <w:r w:rsidR="00C46F74">
        <w:rPr>
          <w:b/>
          <w:color w:val="00B0F0"/>
        </w:rPr>
        <w:t>: con</w:t>
      </w:r>
      <w:r w:rsidR="00C46F74">
        <w:rPr>
          <w:b/>
          <w:color w:val="000000"/>
        </w:rPr>
        <w:t xml:space="preserve"> este se</w:t>
      </w:r>
      <w:r>
        <w:rPr>
          <w:b/>
          <w:color w:val="000000"/>
        </w:rPr>
        <w:t xml:space="preserve"> crea un espacio de trabajo personalizado moviendo los paneles</w:t>
      </w:r>
      <w:r w:rsidR="00C46F74">
        <w:rPr>
          <w:b/>
          <w:color w:val="000000"/>
        </w:rPr>
        <w:t>,</w:t>
      </w:r>
      <w:r>
        <w:rPr>
          <w:b/>
          <w:color w:val="000000"/>
        </w:rPr>
        <w:t xml:space="preserve"> la ventana documento  también guarda espacios de trabajo </w:t>
      </w:r>
    </w:p>
    <w:p w:rsidR="00754601" w:rsidRDefault="00754601" w:rsidP="00754601">
      <w:pPr>
        <w:pBdr>
          <w:top w:val="nil"/>
          <w:left w:val="nil"/>
          <w:bottom w:val="nil"/>
          <w:right w:val="nil"/>
          <w:between w:val="nil"/>
        </w:pBdr>
        <w:spacing w:after="0"/>
        <w:ind w:left="720" w:hanging="720"/>
        <w:jc w:val="both"/>
        <w:rPr>
          <w:b/>
          <w:color w:val="000000"/>
        </w:rPr>
      </w:pPr>
      <w:r w:rsidRPr="00754601">
        <w:rPr>
          <w:b/>
          <w:color w:val="00B0F0"/>
        </w:rPr>
        <w:t>Gestionar espacios de trabajo</w:t>
      </w:r>
      <w:r>
        <w:rPr>
          <w:b/>
          <w:color w:val="000000"/>
        </w:rPr>
        <w:t xml:space="preserve">: el panel de herramientas </w:t>
      </w:r>
      <w:r w:rsidR="00C46F74">
        <w:rPr>
          <w:b/>
          <w:color w:val="000000"/>
        </w:rPr>
        <w:t>tiene herramientas para</w:t>
      </w:r>
      <w:r>
        <w:rPr>
          <w:b/>
          <w:color w:val="000000"/>
        </w:rPr>
        <w:t xml:space="preserve"> editar</w:t>
      </w:r>
      <w:r w:rsidR="00C46F74">
        <w:rPr>
          <w:b/>
          <w:color w:val="000000"/>
        </w:rPr>
        <w:t xml:space="preserve"> y crear</w:t>
      </w:r>
      <w:r>
        <w:rPr>
          <w:b/>
          <w:color w:val="000000"/>
        </w:rPr>
        <w:t xml:space="preserve"> </w:t>
      </w:r>
      <w:r w:rsidR="00C46F74">
        <w:rPr>
          <w:b/>
          <w:color w:val="000000"/>
        </w:rPr>
        <w:t>ilustraciones, imágenes ,</w:t>
      </w:r>
      <w:r>
        <w:rPr>
          <w:b/>
          <w:color w:val="000000"/>
        </w:rPr>
        <w:t xml:space="preserve"> elementos de página </w:t>
      </w:r>
      <w:r w:rsidR="00C46F74">
        <w:rPr>
          <w:b/>
          <w:color w:val="000000"/>
        </w:rPr>
        <w:t>y mas…</w:t>
      </w:r>
    </w:p>
    <w:p w:rsidR="00754601" w:rsidRDefault="00754601" w:rsidP="00754601">
      <w:pPr>
        <w:pBdr>
          <w:top w:val="nil"/>
          <w:left w:val="nil"/>
          <w:bottom w:val="nil"/>
          <w:right w:val="nil"/>
          <w:between w:val="nil"/>
        </w:pBdr>
        <w:spacing w:after="0"/>
        <w:ind w:left="720" w:hanging="720"/>
        <w:jc w:val="both"/>
        <w:rPr>
          <w:b/>
          <w:color w:val="000000"/>
        </w:rPr>
      </w:pPr>
      <w:r w:rsidRPr="00754601">
        <w:rPr>
          <w:b/>
          <w:color w:val="00B0F0"/>
        </w:rPr>
        <w:t>Aspectos esenciales clásicos</w:t>
      </w:r>
      <w:r>
        <w:rPr>
          <w:b/>
          <w:color w:val="000000"/>
        </w:rPr>
        <w:t>: esta opción abr</w:t>
      </w:r>
      <w:r w:rsidR="00C46F74">
        <w:rPr>
          <w:b/>
          <w:color w:val="000000"/>
        </w:rPr>
        <w:t xml:space="preserve">e herramientas </w:t>
      </w:r>
      <w:r>
        <w:rPr>
          <w:b/>
          <w:color w:val="000000"/>
        </w:rPr>
        <w:t>básicas para trabajar en la mesa de trabajo</w:t>
      </w:r>
    </w:p>
    <w:p w:rsidR="00754601" w:rsidRDefault="00754601" w:rsidP="00754601">
      <w:pPr>
        <w:pBdr>
          <w:top w:val="nil"/>
          <w:left w:val="nil"/>
          <w:bottom w:val="nil"/>
          <w:right w:val="nil"/>
          <w:between w:val="nil"/>
        </w:pBdr>
        <w:spacing w:after="0"/>
        <w:ind w:left="720" w:hanging="720"/>
        <w:jc w:val="both"/>
        <w:rPr>
          <w:b/>
          <w:color w:val="000000"/>
          <w:highlight w:val="white"/>
        </w:rPr>
      </w:pPr>
      <w:r w:rsidRPr="00754601">
        <w:rPr>
          <w:b/>
          <w:color w:val="00B0F0"/>
        </w:rPr>
        <w:t>Automatización</w:t>
      </w:r>
      <w:r>
        <w:rPr>
          <w:b/>
          <w:color w:val="FF0000"/>
        </w:rPr>
        <w:t xml:space="preserve"> </w:t>
      </w:r>
      <w:r>
        <w:rPr>
          <w:b/>
          <w:color w:val="000000"/>
          <w:highlight w:val="white"/>
        </w:rPr>
        <w:t>crea una acción que apli</w:t>
      </w:r>
      <w:r w:rsidR="00C46F74">
        <w:rPr>
          <w:b/>
          <w:color w:val="000000"/>
          <w:highlight w:val="white"/>
        </w:rPr>
        <w:t xml:space="preserve">ca </w:t>
      </w:r>
      <w:r>
        <w:rPr>
          <w:b/>
          <w:color w:val="000000"/>
          <w:highlight w:val="white"/>
        </w:rPr>
        <w:t>un efecto a la imagen y</w:t>
      </w:r>
      <w:r w:rsidR="00C46F74">
        <w:rPr>
          <w:b/>
          <w:color w:val="000000"/>
          <w:highlight w:val="white"/>
        </w:rPr>
        <w:t xml:space="preserve"> </w:t>
      </w:r>
      <w:r w:rsidR="00C46F74">
        <w:rPr>
          <w:b/>
          <w:color w:val="000000"/>
          <w:highlight w:val="white"/>
        </w:rPr>
        <w:t>que cambia el tamaño de una imagen</w:t>
      </w:r>
      <w:r>
        <w:rPr>
          <w:b/>
          <w:color w:val="000000"/>
          <w:highlight w:val="white"/>
        </w:rPr>
        <w:t>,</w:t>
      </w:r>
      <w:r w:rsidR="00670853">
        <w:rPr>
          <w:b/>
          <w:color w:val="000000"/>
          <w:highlight w:val="white"/>
        </w:rPr>
        <w:t xml:space="preserve"> y </w:t>
      </w:r>
      <w:r>
        <w:rPr>
          <w:b/>
          <w:color w:val="000000"/>
          <w:highlight w:val="white"/>
        </w:rPr>
        <w:t>guard</w:t>
      </w:r>
      <w:r w:rsidR="00670853">
        <w:rPr>
          <w:b/>
          <w:color w:val="000000"/>
          <w:highlight w:val="white"/>
        </w:rPr>
        <w:t>a</w:t>
      </w:r>
      <w:r>
        <w:rPr>
          <w:b/>
          <w:color w:val="000000"/>
          <w:highlight w:val="white"/>
        </w:rPr>
        <w:t xml:space="preserve"> el archivo en el formato </w:t>
      </w:r>
      <w:r w:rsidR="00670853">
        <w:rPr>
          <w:b/>
          <w:color w:val="000000"/>
          <w:highlight w:val="white"/>
        </w:rPr>
        <w:t>que desees.</w:t>
      </w:r>
    </w:p>
    <w:p w:rsidR="00754601" w:rsidRDefault="00754601" w:rsidP="00754601">
      <w:pPr>
        <w:pBdr>
          <w:top w:val="nil"/>
          <w:left w:val="nil"/>
          <w:bottom w:val="nil"/>
          <w:right w:val="nil"/>
          <w:between w:val="nil"/>
        </w:pBdr>
        <w:spacing w:after="0"/>
        <w:ind w:left="720" w:hanging="720"/>
        <w:jc w:val="both"/>
        <w:rPr>
          <w:b/>
          <w:color w:val="000000"/>
        </w:rPr>
      </w:pPr>
      <w:r w:rsidRPr="00754601">
        <w:rPr>
          <w:b/>
          <w:color w:val="00B0F0"/>
        </w:rPr>
        <w:t>Diseño:</w:t>
      </w:r>
      <w:r w:rsidR="00670853">
        <w:rPr>
          <w:b/>
          <w:color w:val="00B0F0"/>
        </w:rPr>
        <w:t xml:space="preserve"> </w:t>
      </w:r>
      <w:r w:rsidR="00670853">
        <w:rPr>
          <w:b/>
          <w:color w:val="000000"/>
        </w:rPr>
        <w:t xml:space="preserve">convierto </w:t>
      </w:r>
      <w:r>
        <w:rPr>
          <w:b/>
          <w:color w:val="000000"/>
        </w:rPr>
        <w:t xml:space="preserve"> la imagen degradado acomodar </w:t>
      </w:r>
    </w:p>
    <w:p w:rsidR="00754601" w:rsidRDefault="00754601" w:rsidP="00754601">
      <w:pPr>
        <w:pBdr>
          <w:top w:val="nil"/>
          <w:left w:val="nil"/>
          <w:bottom w:val="nil"/>
          <w:right w:val="nil"/>
          <w:between w:val="nil"/>
        </w:pBdr>
        <w:spacing w:after="0"/>
        <w:ind w:left="720" w:hanging="720"/>
        <w:jc w:val="both"/>
        <w:rPr>
          <w:b/>
          <w:color w:val="000000"/>
        </w:rPr>
      </w:pPr>
      <w:r w:rsidRPr="00754601">
        <w:rPr>
          <w:b/>
          <w:color w:val="00B0F0"/>
        </w:rPr>
        <w:t xml:space="preserve">Impresión y prueba </w:t>
      </w:r>
      <w:r>
        <w:rPr>
          <w:b/>
          <w:color w:val="000000"/>
        </w:rPr>
        <w:t xml:space="preserve"> trabajo de impresión directo. Las composiciones resultan igualmente útiles para comprobar el diseño general de la página y verificar la resolución de las imágenes</w:t>
      </w:r>
    </w:p>
    <w:p w:rsidR="00754601" w:rsidRDefault="00754601" w:rsidP="00754601">
      <w:pPr>
        <w:pBdr>
          <w:top w:val="nil"/>
          <w:left w:val="nil"/>
          <w:bottom w:val="nil"/>
          <w:right w:val="nil"/>
          <w:between w:val="nil"/>
        </w:pBdr>
        <w:ind w:left="720" w:hanging="720"/>
        <w:jc w:val="both"/>
        <w:rPr>
          <w:b/>
          <w:color w:val="333333"/>
        </w:rPr>
      </w:pPr>
      <w:r w:rsidRPr="00754601">
        <w:rPr>
          <w:b/>
          <w:color w:val="00B0F0"/>
        </w:rPr>
        <w:t>Pintura</w:t>
      </w:r>
      <w:r>
        <w:rPr>
          <w:b/>
          <w:color w:val="333333"/>
          <w:highlight w:val="white"/>
        </w:rPr>
        <w:t xml:space="preserve"> </w:t>
      </w:r>
      <w:r w:rsidR="00670853" w:rsidRPr="008F7E7F">
        <w:rPr>
          <w:b/>
          <w:highlight w:val="white"/>
        </w:rPr>
        <w:t xml:space="preserve">presenta diferentes </w:t>
      </w:r>
      <w:r w:rsidR="008F7E7F" w:rsidRPr="008F7E7F">
        <w:rPr>
          <w:b/>
          <w:highlight w:val="white"/>
        </w:rPr>
        <w:t>pinceles como</w:t>
      </w:r>
      <w:r w:rsidR="00670853" w:rsidRPr="008F7E7F">
        <w:rPr>
          <w:b/>
          <w:highlight w:val="white"/>
        </w:rPr>
        <w:t xml:space="preserve">  de </w:t>
      </w:r>
      <w:r w:rsidR="008F7E7F" w:rsidRPr="008F7E7F">
        <w:rPr>
          <w:b/>
          <w:highlight w:val="white"/>
        </w:rPr>
        <w:t>arte, caligráficos</w:t>
      </w:r>
      <w:r w:rsidRPr="008F7E7F">
        <w:rPr>
          <w:b/>
          <w:highlight w:val="white"/>
        </w:rPr>
        <w:t>, de dispersión, de motivo, de cerdas</w:t>
      </w:r>
      <w:r w:rsidR="00670853" w:rsidRPr="008F7E7F">
        <w:rPr>
          <w:b/>
          <w:highlight w:val="white"/>
        </w:rPr>
        <w:t xml:space="preserve"> y también </w:t>
      </w:r>
      <w:r w:rsidRPr="008F7E7F">
        <w:rPr>
          <w:b/>
          <w:highlight w:val="white"/>
        </w:rPr>
        <w:t xml:space="preserve">puede utilizar las herramientas </w:t>
      </w:r>
      <w:r w:rsidR="00670853" w:rsidRPr="008F7E7F">
        <w:rPr>
          <w:b/>
          <w:highlight w:val="white"/>
        </w:rPr>
        <w:t>Creador de formas</w:t>
      </w:r>
      <w:r w:rsidR="00670853" w:rsidRPr="008F7E7F">
        <w:rPr>
          <w:b/>
          <w:highlight w:val="white"/>
        </w:rPr>
        <w:t xml:space="preserve"> </w:t>
      </w:r>
      <w:r w:rsidRPr="008F7E7F">
        <w:rPr>
          <w:b/>
          <w:highlight w:val="white"/>
        </w:rPr>
        <w:t xml:space="preserve">y </w:t>
      </w:r>
      <w:r w:rsidR="00670853" w:rsidRPr="008F7E7F">
        <w:rPr>
          <w:b/>
        </w:rPr>
        <w:t>pintura interactiva</w:t>
      </w:r>
    </w:p>
    <w:p w:rsidR="00754601" w:rsidRDefault="00754601" w:rsidP="00754601">
      <w:pPr>
        <w:pBdr>
          <w:top w:val="nil"/>
          <w:left w:val="nil"/>
          <w:bottom w:val="nil"/>
          <w:right w:val="nil"/>
          <w:between w:val="nil"/>
        </w:pBdr>
        <w:spacing w:after="0"/>
        <w:ind w:left="720" w:hanging="720"/>
        <w:jc w:val="both"/>
        <w:rPr>
          <w:b/>
          <w:color w:val="FF0000"/>
        </w:rPr>
      </w:pPr>
      <w:r w:rsidRPr="00754601">
        <w:rPr>
          <w:b/>
          <w:color w:val="00B0F0"/>
        </w:rPr>
        <w:t xml:space="preserve">Tipografía: </w:t>
      </w:r>
      <w:r>
        <w:rPr>
          <w:b/>
          <w:color w:val="000000"/>
        </w:rPr>
        <w:t xml:space="preserve">un </w:t>
      </w:r>
      <w:r w:rsidR="00112B90">
        <w:rPr>
          <w:b/>
          <w:color w:val="000000"/>
        </w:rPr>
        <w:t xml:space="preserve">grupo de </w:t>
      </w:r>
      <w:r>
        <w:rPr>
          <w:b/>
          <w:color w:val="000000"/>
        </w:rPr>
        <w:t xml:space="preserve">letras números y símbolos que </w:t>
      </w:r>
      <w:r w:rsidR="00112B90">
        <w:rPr>
          <w:b/>
          <w:color w:val="000000"/>
        </w:rPr>
        <w:t xml:space="preserve">tienen </w:t>
      </w:r>
      <w:r>
        <w:rPr>
          <w:b/>
          <w:color w:val="000000"/>
        </w:rPr>
        <w:t xml:space="preserve">un </w:t>
      </w:r>
      <w:r w:rsidR="008F7E7F">
        <w:rPr>
          <w:b/>
          <w:color w:val="000000"/>
        </w:rPr>
        <w:t>grosor y</w:t>
      </w:r>
      <w:r>
        <w:rPr>
          <w:b/>
          <w:color w:val="000000"/>
        </w:rPr>
        <w:t xml:space="preserve"> un </w:t>
      </w:r>
      <w:r w:rsidR="008F7E7F">
        <w:rPr>
          <w:b/>
          <w:color w:val="000000"/>
        </w:rPr>
        <w:t>estilo en</w:t>
      </w:r>
      <w:r w:rsidR="00112B90">
        <w:rPr>
          <w:b/>
          <w:color w:val="000000"/>
        </w:rPr>
        <w:t xml:space="preserve"> </w:t>
      </w:r>
      <w:r>
        <w:rPr>
          <w:b/>
          <w:color w:val="000000"/>
        </w:rPr>
        <w:t xml:space="preserve">común </w:t>
      </w:r>
    </w:p>
    <w:p w:rsidR="00754601" w:rsidRDefault="00754601" w:rsidP="00754601">
      <w:pPr>
        <w:pBdr>
          <w:top w:val="nil"/>
          <w:left w:val="nil"/>
          <w:bottom w:val="nil"/>
          <w:right w:val="nil"/>
          <w:between w:val="nil"/>
        </w:pBdr>
        <w:spacing w:after="0"/>
        <w:ind w:left="720" w:hanging="720"/>
        <w:jc w:val="both"/>
        <w:rPr>
          <w:b/>
          <w:color w:val="FF0000"/>
        </w:rPr>
      </w:pPr>
      <w:r w:rsidRPr="00754601">
        <w:rPr>
          <w:b/>
          <w:color w:val="00B0F0"/>
        </w:rPr>
        <w:t xml:space="preserve">Trazado: </w:t>
      </w:r>
      <w:r w:rsidR="00112B90">
        <w:rPr>
          <w:b/>
          <w:color w:val="000000"/>
        </w:rPr>
        <w:t xml:space="preserve">este se vale de </w:t>
      </w:r>
      <w:r>
        <w:rPr>
          <w:b/>
          <w:color w:val="000000"/>
        </w:rPr>
        <w:t xml:space="preserve">uno o más segmentos </w:t>
      </w:r>
      <w:r w:rsidR="00112B90">
        <w:rPr>
          <w:b/>
          <w:color w:val="000000"/>
        </w:rPr>
        <w:t xml:space="preserve">curvos o rectos, el trazado puede cambiar su forma </w:t>
      </w:r>
      <w:r>
        <w:rPr>
          <w:b/>
          <w:color w:val="000000"/>
        </w:rPr>
        <w:t xml:space="preserve"> arrastrando sus puntos de ancla</w:t>
      </w:r>
      <w:r w:rsidR="00112B90">
        <w:rPr>
          <w:b/>
          <w:color w:val="000000"/>
        </w:rPr>
        <w:t>,</w:t>
      </w:r>
      <w:r>
        <w:rPr>
          <w:b/>
          <w:color w:val="000000"/>
        </w:rPr>
        <w:t xml:space="preserve"> los puntos de dirección al final de las líneas de dirección que aparecen en puntos de ancla o el propio segmento de trazado</w:t>
      </w:r>
    </w:p>
    <w:p w:rsidR="00112B90" w:rsidRDefault="00754601" w:rsidP="00754601">
      <w:pPr>
        <w:pBdr>
          <w:top w:val="nil"/>
          <w:left w:val="nil"/>
          <w:bottom w:val="nil"/>
          <w:right w:val="nil"/>
          <w:between w:val="nil"/>
        </w:pBdr>
        <w:spacing w:after="0"/>
        <w:ind w:left="720" w:hanging="720"/>
        <w:jc w:val="both"/>
        <w:rPr>
          <w:b/>
          <w:color w:val="000000"/>
        </w:rPr>
      </w:pPr>
      <w:r w:rsidRPr="00754601">
        <w:rPr>
          <w:b/>
          <w:color w:val="00B0F0"/>
        </w:rPr>
        <w:t xml:space="preserve">Web: </w:t>
      </w:r>
      <w:r>
        <w:rPr>
          <w:b/>
          <w:color w:val="000000"/>
        </w:rPr>
        <w:t xml:space="preserve">diseño de elementos gráficos para </w:t>
      </w:r>
      <w:r w:rsidR="00112B90">
        <w:rPr>
          <w:b/>
          <w:color w:val="000000"/>
        </w:rPr>
        <w:t xml:space="preserve"> casi </w:t>
      </w:r>
      <w:r>
        <w:rPr>
          <w:b/>
          <w:color w:val="000000"/>
        </w:rPr>
        <w:t xml:space="preserve">cualquier tipo de dispositivo, </w:t>
      </w:r>
      <w:r w:rsidR="00112B90">
        <w:rPr>
          <w:b/>
          <w:color w:val="000000"/>
        </w:rPr>
        <w:t xml:space="preserve">se pueden </w:t>
      </w:r>
      <w:r>
        <w:rPr>
          <w:b/>
          <w:color w:val="000000"/>
        </w:rPr>
        <w:t>usa</w:t>
      </w:r>
      <w:r w:rsidR="00112B90">
        <w:rPr>
          <w:b/>
          <w:color w:val="000000"/>
        </w:rPr>
        <w:t xml:space="preserve">r </w:t>
      </w:r>
      <w:r>
        <w:rPr>
          <w:b/>
          <w:color w:val="000000"/>
        </w:rPr>
        <w:t xml:space="preserve">tanto en </w:t>
      </w:r>
      <w:r w:rsidR="00112B90">
        <w:rPr>
          <w:b/>
          <w:color w:val="000000"/>
        </w:rPr>
        <w:t xml:space="preserve">dibujo profesional maquetación </w:t>
      </w:r>
      <w:r w:rsidR="00112B90">
        <w:rPr>
          <w:b/>
          <w:color w:val="000000"/>
        </w:rPr>
        <w:t xml:space="preserve">como en </w:t>
      </w:r>
      <w:r>
        <w:rPr>
          <w:b/>
          <w:color w:val="000000"/>
        </w:rPr>
        <w:t xml:space="preserve">diseño de editorial dibujo </w:t>
      </w:r>
    </w:p>
    <w:p w:rsidR="00754601" w:rsidRDefault="00754601" w:rsidP="00754601">
      <w:pPr>
        <w:pBdr>
          <w:top w:val="nil"/>
          <w:left w:val="nil"/>
          <w:bottom w:val="nil"/>
          <w:right w:val="nil"/>
          <w:between w:val="nil"/>
        </w:pBdr>
        <w:spacing w:after="0"/>
        <w:ind w:left="720" w:hanging="720"/>
        <w:jc w:val="both"/>
        <w:rPr>
          <w:b/>
          <w:color w:val="000000"/>
        </w:rPr>
      </w:pPr>
      <w:r w:rsidRPr="00754601">
        <w:rPr>
          <w:b/>
          <w:color w:val="00B0F0"/>
        </w:rPr>
        <w:t xml:space="preserve">Restaurar aspectos esenciales: </w:t>
      </w:r>
      <w:r w:rsidRPr="00754601">
        <w:rPr>
          <w:b/>
        </w:rPr>
        <w:t>los</w:t>
      </w:r>
      <w:r>
        <w:rPr>
          <w:b/>
          <w:color w:val="000000"/>
        </w:rPr>
        <w:t xml:space="preserve"> ajustes de las preferencias se guarda cada vez que se sale de la aplicación </w:t>
      </w:r>
    </w:p>
    <w:p w:rsidR="00754601" w:rsidRDefault="00754601" w:rsidP="00754601">
      <w:pPr>
        <w:pBdr>
          <w:top w:val="nil"/>
          <w:left w:val="nil"/>
          <w:bottom w:val="nil"/>
          <w:right w:val="nil"/>
          <w:between w:val="nil"/>
        </w:pBdr>
        <w:ind w:left="720" w:hanging="720"/>
        <w:jc w:val="both"/>
        <w:rPr>
          <w:b/>
          <w:color w:val="000000"/>
        </w:rPr>
      </w:pPr>
      <w:r>
        <w:rPr>
          <w:noProof/>
        </w:rPr>
        <mc:AlternateContent>
          <mc:Choice Requires="wps">
            <w:drawing>
              <wp:anchor distT="0" distB="0" distL="114300" distR="114300" simplePos="0" relativeHeight="251670528" behindDoc="0" locked="0" layoutInCell="1" hidden="0" allowOverlap="1" wp14:anchorId="117C2B9E" wp14:editId="63A1F47C">
                <wp:simplePos x="0" y="0"/>
                <wp:positionH relativeFrom="column">
                  <wp:posOffset>4482465</wp:posOffset>
                </wp:positionH>
                <wp:positionV relativeFrom="paragraph">
                  <wp:posOffset>596900</wp:posOffset>
                </wp:positionV>
                <wp:extent cx="1238250" cy="342900"/>
                <wp:effectExtent l="19050" t="19050" r="19050" b="19050"/>
                <wp:wrapNone/>
                <wp:docPr id="5" name="Elipse 5"/>
                <wp:cNvGraphicFramePr/>
                <a:graphic xmlns:a="http://schemas.openxmlformats.org/drawingml/2006/main">
                  <a:graphicData uri="http://schemas.microsoft.com/office/word/2010/wordprocessingShape">
                    <wps:wsp>
                      <wps:cNvSpPr/>
                      <wps:spPr>
                        <a:xfrm>
                          <a:off x="0" y="0"/>
                          <a:ext cx="1238250" cy="34290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4EDDD" id="Elipse 5" o:spid="_x0000_s1026" style="position:absolute;margin-left:352.95pt;margin-top:47pt;width:97.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" filled="f" strokecolor="red" strokeweight="3pt">
                <v:stroke joinstyle="miter"/>
              </v:oval>
            </w:pict>
          </mc:Fallback>
        </mc:AlternateContent>
      </w:r>
    </w:p>
    <w:p w:rsidR="00754601" w:rsidRPr="002C392A" w:rsidRDefault="00754601" w:rsidP="002C392A">
      <w:pPr>
        <w:jc w:val="both"/>
        <w:rPr>
          <w:b/>
        </w:rPr>
      </w:pPr>
    </w:p>
    <w:p w:rsidR="006C7C40" w:rsidRPr="006C7C40" w:rsidRDefault="006C7C40" w:rsidP="006C7C40">
      <w:pPr>
        <w:jc w:val="both"/>
        <w:rPr>
          <w:b/>
        </w:rPr>
      </w:pPr>
    </w:p>
    <w:p w:rsidR="006C7C40" w:rsidRDefault="004F47FB" w:rsidP="004F47FB">
      <w:pPr>
        <w:pStyle w:val="Prrafodelista"/>
        <w:numPr>
          <w:ilvl w:val="0"/>
          <w:numId w:val="3"/>
        </w:numPr>
        <w:jc w:val="both"/>
        <w:rPr>
          <w:b/>
        </w:rPr>
      </w:pPr>
      <w:r>
        <w:rPr>
          <w:b/>
        </w:rPr>
        <w:lastRenderedPageBreak/>
        <w:t>Explora la barra de herramientas y descubre cómo expandir o contraer dicha barra.  Se puede hacer lo mismo con otras barras</w:t>
      </w:r>
    </w:p>
    <w:p w:rsidR="00754601" w:rsidRPr="00754601" w:rsidRDefault="00754601" w:rsidP="00754601">
      <w:pPr>
        <w:jc w:val="both"/>
        <w:rPr>
          <w:b/>
          <w:color w:val="00B0F0"/>
        </w:rPr>
      </w:pPr>
    </w:p>
    <w:p w:rsidR="00754601" w:rsidRPr="00754601" w:rsidRDefault="00754601" w:rsidP="00754601">
      <w:pPr>
        <w:pBdr>
          <w:top w:val="nil"/>
          <w:left w:val="nil"/>
          <w:bottom w:val="nil"/>
          <w:right w:val="nil"/>
          <w:between w:val="nil"/>
        </w:pBdr>
        <w:spacing w:after="0"/>
        <w:jc w:val="both"/>
        <w:rPr>
          <w:b/>
          <w:color w:val="00B0F0"/>
        </w:rPr>
      </w:pPr>
      <w:r w:rsidRPr="00754601">
        <w:rPr>
          <w:b/>
          <w:color w:val="00B0F0"/>
        </w:rPr>
        <w:t>Para expandir</w:t>
      </w:r>
      <w:r w:rsidR="00112B90">
        <w:rPr>
          <w:b/>
          <w:color w:val="00B0F0"/>
        </w:rPr>
        <w:t xml:space="preserve"> </w:t>
      </w:r>
      <w:r w:rsidR="008F7E7F">
        <w:rPr>
          <w:b/>
          <w:color w:val="00B0F0"/>
        </w:rPr>
        <w:t xml:space="preserve">debes </w:t>
      </w:r>
      <w:r w:rsidR="008F7E7F" w:rsidRPr="00754601">
        <w:rPr>
          <w:b/>
          <w:color w:val="00B0F0"/>
        </w:rPr>
        <w:t>arrastrar</w:t>
      </w:r>
      <w:r w:rsidRPr="00754601">
        <w:rPr>
          <w:b/>
          <w:color w:val="00B0F0"/>
        </w:rPr>
        <w:t xml:space="preserve"> la ventana hasta los bordes </w:t>
      </w:r>
      <w:r w:rsidR="00112B90">
        <w:rPr>
          <w:b/>
          <w:color w:val="00B0F0"/>
        </w:rPr>
        <w:t xml:space="preserve">inferiores o superiores y </w:t>
      </w:r>
      <w:r w:rsidRPr="00754601">
        <w:rPr>
          <w:b/>
          <w:color w:val="00B0F0"/>
        </w:rPr>
        <w:t xml:space="preserve">para contraer arrastrar la ficha y ubica en cualquier </w:t>
      </w:r>
      <w:r w:rsidR="00112B90">
        <w:rPr>
          <w:b/>
          <w:color w:val="00B0F0"/>
        </w:rPr>
        <w:t xml:space="preserve">lado </w:t>
      </w:r>
      <w:r w:rsidRPr="00754601">
        <w:rPr>
          <w:b/>
          <w:color w:val="00B0F0"/>
        </w:rPr>
        <w:t>de la mesa de trabajo</w:t>
      </w:r>
    </w:p>
    <w:p w:rsidR="00754601" w:rsidRPr="00754601" w:rsidRDefault="00754601" w:rsidP="00754601">
      <w:pPr>
        <w:pBdr>
          <w:top w:val="nil"/>
          <w:left w:val="nil"/>
          <w:bottom w:val="nil"/>
          <w:right w:val="nil"/>
          <w:between w:val="nil"/>
        </w:pBdr>
        <w:jc w:val="both"/>
        <w:rPr>
          <w:b/>
          <w:color w:val="00B0F0"/>
        </w:rPr>
      </w:pPr>
      <w:r w:rsidRPr="00754601">
        <w:rPr>
          <w:b/>
          <w:color w:val="00B0F0"/>
        </w:rPr>
        <w:t>Se hace con cualquier barra de herramientas</w:t>
      </w:r>
    </w:p>
    <w:p w:rsidR="00754601" w:rsidRPr="00754601" w:rsidRDefault="00754601" w:rsidP="00754601">
      <w:pPr>
        <w:ind w:left="360"/>
        <w:jc w:val="both"/>
        <w:rPr>
          <w:b/>
        </w:rPr>
      </w:pPr>
    </w:p>
    <w:p w:rsidR="004F5AFC" w:rsidRDefault="004F5AFC" w:rsidP="004F5AFC">
      <w:pPr>
        <w:jc w:val="both"/>
        <w:rPr>
          <w:b/>
        </w:rPr>
      </w:pPr>
    </w:p>
    <w:p w:rsidR="006F7E99" w:rsidRDefault="00311CC1" w:rsidP="004F5AFC">
      <w:pPr>
        <w:jc w:val="both"/>
        <w:rPr>
          <w:rFonts w:ascii="Segoe UI Symbol" w:hAnsi="Segoe UI Symbol"/>
          <w:b/>
        </w:rPr>
      </w:pPr>
      <w:r>
        <w:rPr>
          <w:b/>
        </w:rPr>
        <w:t>AJUSTE DE PRUEBA</w:t>
      </w:r>
      <w:r w:rsidR="004F5AFC">
        <w:rPr>
          <w:b/>
        </w:rPr>
        <w:t xml:space="preserve">: Ver </w:t>
      </w:r>
      <w:r w:rsidR="004F5AFC" w:rsidRPr="004F5AFC">
        <w:rPr>
          <w:rFonts w:ascii="Segoe UI Symbol" w:hAnsi="Segoe UI Symbol"/>
          <w:b/>
        </w:rPr>
        <w:sym w:font="Wingdings" w:char="F0E0"/>
      </w:r>
      <w:r w:rsidR="004F5AFC">
        <w:rPr>
          <w:rFonts w:ascii="Segoe UI Symbol" w:hAnsi="Segoe UI Symbol"/>
          <w:b/>
        </w:rPr>
        <w:t xml:space="preserve"> Ajuste de prueba  ·Es muy importante configurar este ítem antes de empezar, pues si lo que deseas es que tu trabajo se imprima pero tienes esta opción en RGB puede que los colores que obtienes en la impresión no sean los mismos que ves en la pantalla.</w:t>
      </w:r>
    </w:p>
    <w:p w:rsidR="00BF4E91" w:rsidRDefault="00BF4E91" w:rsidP="004F5AFC">
      <w:pPr>
        <w:jc w:val="both"/>
        <w:rPr>
          <w:rFonts w:ascii="Segoe UI Symbol" w:hAnsi="Segoe UI Symbol"/>
          <w:b/>
        </w:rPr>
      </w:pPr>
      <w:r>
        <w:rPr>
          <w:rFonts w:ascii="Segoe UI Symbol" w:hAnsi="Segoe UI Symbol"/>
          <w:b/>
        </w:rPr>
        <w:t xml:space="preserve">Control:  Ver </w:t>
      </w:r>
      <w:r w:rsidRPr="00BF4E91">
        <w:rPr>
          <w:rFonts w:ascii="Segoe UI Symbol" w:hAnsi="Segoe UI Symbol"/>
          <w:b/>
        </w:rPr>
        <w:sym w:font="Wingdings" w:char="F0E0"/>
      </w:r>
      <w:r>
        <w:rPr>
          <w:rFonts w:ascii="Segoe UI Symbol" w:hAnsi="Segoe UI Symbol"/>
          <w:b/>
        </w:rPr>
        <w:t xml:space="preserve"> Control.   </w:t>
      </w:r>
      <w:r w:rsidR="008F7E7F">
        <w:rPr>
          <w:rFonts w:ascii="Segoe UI Symbol" w:hAnsi="Segoe UI Symbol"/>
          <w:b/>
        </w:rPr>
        <w:t>¿Para qué me sirve esta opción?</w:t>
      </w:r>
    </w:p>
    <w:p w:rsidR="00754601" w:rsidRDefault="00754601" w:rsidP="00754601">
      <w:pPr>
        <w:jc w:val="both"/>
        <w:rPr>
          <w:rFonts w:ascii="Quattrocento Sans" w:eastAsia="Quattrocento Sans" w:hAnsi="Quattrocento Sans" w:cs="Quattrocento Sans"/>
          <w:b/>
        </w:rPr>
      </w:pPr>
      <w:r w:rsidRPr="00754601">
        <w:rPr>
          <w:rFonts w:ascii="Quattrocento Sans" w:eastAsia="Quattrocento Sans" w:hAnsi="Quattrocento Sans" w:cs="Quattrocento Sans"/>
          <w:b/>
          <w:color w:val="00B0F0"/>
        </w:rPr>
        <w:t>Sirve par</w:t>
      </w:r>
      <w:r w:rsidR="00112B90">
        <w:rPr>
          <w:rFonts w:ascii="Quattrocento Sans" w:eastAsia="Quattrocento Sans" w:hAnsi="Quattrocento Sans" w:cs="Quattrocento Sans"/>
          <w:b/>
          <w:color w:val="00B0F0"/>
        </w:rPr>
        <w:t>a</w:t>
      </w:r>
      <w:r w:rsidRPr="00754601">
        <w:rPr>
          <w:rFonts w:ascii="Quattrocento Sans" w:eastAsia="Quattrocento Sans" w:hAnsi="Quattrocento Sans" w:cs="Quattrocento Sans"/>
          <w:b/>
          <w:color w:val="00B0F0"/>
        </w:rPr>
        <w:t xml:space="preserve"> </w:t>
      </w:r>
      <w:r w:rsidR="00112B90">
        <w:rPr>
          <w:rFonts w:ascii="Quattrocento Sans" w:eastAsia="Quattrocento Sans" w:hAnsi="Quattrocento Sans" w:cs="Quattrocento Sans"/>
          <w:b/>
          <w:color w:val="00B0F0"/>
        </w:rPr>
        <w:t>mostrar</w:t>
      </w:r>
      <w:r w:rsidRPr="00754601">
        <w:rPr>
          <w:rFonts w:ascii="Quattrocento Sans" w:eastAsia="Quattrocento Sans" w:hAnsi="Quattrocento Sans" w:cs="Quattrocento Sans"/>
          <w:b/>
          <w:color w:val="00B0F0"/>
        </w:rPr>
        <w:t xml:space="preserve"> opcione</w:t>
      </w:r>
      <w:r w:rsidR="00112B90">
        <w:rPr>
          <w:rFonts w:ascii="Quattrocento Sans" w:eastAsia="Quattrocento Sans" w:hAnsi="Quattrocento Sans" w:cs="Quattrocento Sans"/>
          <w:b/>
          <w:color w:val="00B0F0"/>
        </w:rPr>
        <w:t>s</w:t>
      </w:r>
      <w:r w:rsidRPr="00754601">
        <w:rPr>
          <w:rFonts w:ascii="Quattrocento Sans" w:eastAsia="Quattrocento Sans" w:hAnsi="Quattrocento Sans" w:cs="Quattrocento Sans"/>
          <w:b/>
          <w:color w:val="00B0F0"/>
        </w:rPr>
        <w:t xml:space="preserve"> de comandos para ajustar la imagen </w:t>
      </w:r>
    </w:p>
    <w:p w:rsidR="00754601" w:rsidRDefault="00754601" w:rsidP="004F5AFC">
      <w:pPr>
        <w:jc w:val="both"/>
        <w:rPr>
          <w:rFonts w:ascii="Segoe UI Symbol" w:hAnsi="Segoe UI Symbol"/>
          <w:b/>
        </w:rPr>
      </w:pPr>
    </w:p>
    <w:p w:rsidR="00BF4E91" w:rsidRDefault="00BF4E91" w:rsidP="004F5AFC">
      <w:pPr>
        <w:jc w:val="both"/>
        <w:rPr>
          <w:rFonts w:ascii="Segoe UI Symbol" w:hAnsi="Segoe UI Symbol"/>
          <w:b/>
          <w:noProof/>
          <w:lang w:eastAsia="es-CO"/>
        </w:rPr>
      </w:pPr>
      <w:r>
        <w:rPr>
          <w:rFonts w:ascii="Segoe UI Symbol" w:hAnsi="Segoe UI Symbol"/>
          <w:b/>
          <w:noProof/>
          <w:lang w:eastAsia="es-CO"/>
        </w:rPr>
        <w:t>A partir de un circulo forma un corazón</w:t>
      </w:r>
    </w:p>
    <w:p w:rsidR="00BF4E91" w:rsidRDefault="00277567" w:rsidP="004F5AFC">
      <w:pPr>
        <w:jc w:val="both"/>
        <w:rPr>
          <w:noProof/>
          <w:lang w:eastAsia="es-CO"/>
        </w:rPr>
      </w:pP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573567</wp:posOffset>
                </wp:positionH>
                <wp:positionV relativeFrom="paragraph">
                  <wp:posOffset>389904</wp:posOffset>
                </wp:positionV>
                <wp:extent cx="1536970" cy="1410510"/>
                <wp:effectExtent l="0" t="0" r="82550" b="56515"/>
                <wp:wrapNone/>
                <wp:docPr id="8" name="Conector recto de flecha 8"/>
                <wp:cNvGraphicFramePr/>
                <a:graphic xmlns:a="http://schemas.openxmlformats.org/drawingml/2006/main">
                  <a:graphicData uri="http://schemas.microsoft.com/office/word/2010/wordprocessingShape">
                    <wps:wsp>
                      <wps:cNvCnPr/>
                      <wps:spPr>
                        <a:xfrm>
                          <a:off x="0" y="0"/>
                          <a:ext cx="1536970" cy="14105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CBB16F" id="_x0000_t32" coordsize="21600,21600" o:spt="32" o:oned="t" path="m,l21600,21600e" filled="f">
                <v:path arrowok="t" fillok="f" o:connecttype="none"/>
                <o:lock v:ext="edit" shapetype="t"/>
              </v:shapetype>
              <v:shape id="Conector recto de flecha 8" o:spid="_x0000_s1026" type="#_x0000_t32" style="position:absolute;margin-left:45.15pt;margin-top:30.7pt;width:121pt;height:11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" strokecolor="red" strokeweight=".5pt">
                <v:stroke endarrow="block" joinstyle="miter"/>
              </v:shape>
            </w:pict>
          </mc:Fallback>
        </mc:AlternateContent>
      </w:r>
      <w:r w:rsidR="00BF4E91">
        <w:rPr>
          <w:noProof/>
          <w:lang w:eastAsia="es-CO"/>
        </w:rPr>
        <w:drawing>
          <wp:inline distT="0" distB="0" distL="0" distR="0" wp14:anchorId="3E4A5BC2" wp14:editId="606C2420">
            <wp:extent cx="3570051" cy="37016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60" r="52850" b="30307"/>
                    <a:stretch/>
                  </pic:blipFill>
                  <pic:spPr bwMode="auto">
                    <a:xfrm>
                      <a:off x="0" y="0"/>
                      <a:ext cx="3570051" cy="3701698"/>
                    </a:xfrm>
                    <a:prstGeom prst="rect">
                      <a:avLst/>
                    </a:prstGeom>
                    <a:ln>
                      <a:noFill/>
                    </a:ln>
                    <a:extLst>
                      <a:ext uri="{53640926-AAD7-44D8-BBD7-CCE9431645EC}">
                        <a14:shadowObscured xmlns:a14="http://schemas.microsoft.com/office/drawing/2010/main"/>
                      </a:ext>
                    </a:extLst>
                  </pic:spPr>
                </pic:pic>
              </a:graphicData>
            </a:graphic>
          </wp:inline>
        </w:drawing>
      </w:r>
      <w:r w:rsidRPr="00277567">
        <w:rPr>
          <w:noProof/>
          <w:lang w:eastAsia="es-CO"/>
        </w:rPr>
        <w:t xml:space="preserve"> </w:t>
      </w:r>
      <w:r>
        <w:rPr>
          <w:noProof/>
          <w:lang w:eastAsia="es-CO"/>
        </w:rPr>
        <w:drawing>
          <wp:inline distT="0" distB="0" distL="0" distR="0" wp14:anchorId="185E5565" wp14:editId="414FA13F">
            <wp:extent cx="1896290" cy="1896269"/>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06" t="25600" r="54237" b="28767"/>
                    <a:stretch/>
                  </pic:blipFill>
                  <pic:spPr bwMode="auto">
                    <a:xfrm>
                      <a:off x="0" y="0"/>
                      <a:ext cx="1904427" cy="1904406"/>
                    </a:xfrm>
                    <a:prstGeom prst="rect">
                      <a:avLst/>
                    </a:prstGeom>
                    <a:ln>
                      <a:noFill/>
                    </a:ln>
                    <a:extLst>
                      <a:ext uri="{53640926-AAD7-44D8-BBD7-CCE9431645EC}">
                        <a14:shadowObscured xmlns:a14="http://schemas.microsoft.com/office/drawing/2010/main"/>
                      </a:ext>
                    </a:extLst>
                  </pic:spPr>
                </pic:pic>
              </a:graphicData>
            </a:graphic>
          </wp:inline>
        </w:drawing>
      </w:r>
    </w:p>
    <w:p w:rsidR="00277567" w:rsidRDefault="00277567" w:rsidP="004F5AFC">
      <w:pPr>
        <w:jc w:val="both"/>
        <w:rPr>
          <w:noProof/>
          <w:lang w:eastAsia="es-CO"/>
        </w:rPr>
      </w:pPr>
    </w:p>
    <w:p w:rsidR="00277567" w:rsidRDefault="00277567" w:rsidP="004F5AFC">
      <w:pPr>
        <w:jc w:val="both"/>
        <w:rPr>
          <w:rFonts w:ascii="Segoe UI Symbol" w:hAnsi="Segoe UI Symbol"/>
          <w:b/>
        </w:rPr>
      </w:pPr>
      <w:r>
        <w:rPr>
          <w:noProof/>
          <w:lang w:eastAsia="es-CO"/>
        </w:rPr>
        <w:lastRenderedPageBreak/>
        <mc:AlternateContent>
          <mc:Choice Requires="wps">
            <w:drawing>
              <wp:anchor distT="0" distB="0" distL="114300" distR="114300" simplePos="0" relativeHeight="251661312" behindDoc="0" locked="0" layoutInCell="1" allowOverlap="1">
                <wp:simplePos x="0" y="0"/>
                <wp:positionH relativeFrom="column">
                  <wp:posOffset>330376</wp:posOffset>
                </wp:positionH>
                <wp:positionV relativeFrom="paragraph">
                  <wp:posOffset>672438</wp:posOffset>
                </wp:positionV>
                <wp:extent cx="2208178" cy="1536970"/>
                <wp:effectExtent l="0" t="0" r="97155" b="63500"/>
                <wp:wrapNone/>
                <wp:docPr id="11" name="Conector recto de flecha 11"/>
                <wp:cNvGraphicFramePr/>
                <a:graphic xmlns:a="http://schemas.openxmlformats.org/drawingml/2006/main">
                  <a:graphicData uri="http://schemas.microsoft.com/office/word/2010/wordprocessingShape">
                    <wps:wsp>
                      <wps:cNvCnPr/>
                      <wps:spPr>
                        <a:xfrm>
                          <a:off x="0" y="0"/>
                          <a:ext cx="2208178" cy="1536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7E483" id="Conector recto de flecha 11" o:spid="_x0000_s1026" type="#_x0000_t32" style="position:absolute;margin-left:26pt;margin-top:52.95pt;width:173.85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" strokecolor="red" strokeweight=".5pt">
                <v:stroke endarrow="block" joinstyle="miter"/>
              </v:shape>
            </w:pict>
          </mc:Fallback>
        </mc:AlternateContent>
      </w:r>
      <w:r>
        <w:rPr>
          <w:noProof/>
          <w:lang w:eastAsia="es-CO"/>
        </w:rPr>
        <w:drawing>
          <wp:inline distT="0" distB="0" distL="0" distR="0" wp14:anchorId="4F9C7D5B" wp14:editId="7C3372D2">
            <wp:extent cx="3539628" cy="3142035"/>
            <wp:effectExtent l="0" t="0" r="381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5280" b="29395"/>
                    <a:stretch/>
                  </pic:blipFill>
                  <pic:spPr bwMode="auto">
                    <a:xfrm>
                      <a:off x="0" y="0"/>
                      <a:ext cx="3546122" cy="3147800"/>
                    </a:xfrm>
                    <a:prstGeom prst="rect">
                      <a:avLst/>
                    </a:prstGeom>
                    <a:ln>
                      <a:noFill/>
                    </a:ln>
                    <a:extLst>
                      <a:ext uri="{53640926-AAD7-44D8-BBD7-CCE9431645EC}">
                        <a14:shadowObscured xmlns:a14="http://schemas.microsoft.com/office/drawing/2010/main"/>
                      </a:ext>
                    </a:extLst>
                  </pic:spPr>
                </pic:pic>
              </a:graphicData>
            </a:graphic>
          </wp:inline>
        </w:drawing>
      </w:r>
    </w:p>
    <w:p w:rsidR="00277567" w:rsidRDefault="00277567" w:rsidP="004F5AFC">
      <w:pPr>
        <w:jc w:val="both"/>
        <w:rPr>
          <w:rFonts w:ascii="Segoe UI Symbol" w:hAnsi="Segoe UI Symbol"/>
          <w:b/>
        </w:rPr>
      </w:pPr>
      <w:r>
        <w:rPr>
          <w:noProof/>
          <w:lang w:eastAsia="es-CO"/>
        </w:rPr>
        <mc:AlternateContent>
          <mc:Choice Requires="wps">
            <w:drawing>
              <wp:anchor distT="0" distB="0" distL="114300" distR="114300" simplePos="0" relativeHeight="251666432" behindDoc="0" locked="0" layoutInCell="1" allowOverlap="1" wp14:anchorId="02CED007" wp14:editId="530F406F">
                <wp:simplePos x="0" y="0"/>
                <wp:positionH relativeFrom="column">
                  <wp:posOffset>1964622</wp:posOffset>
                </wp:positionH>
                <wp:positionV relativeFrom="paragraph">
                  <wp:posOffset>1431776</wp:posOffset>
                </wp:positionV>
                <wp:extent cx="204281" cy="272375"/>
                <wp:effectExtent l="0" t="0" r="24765" b="13970"/>
                <wp:wrapNone/>
                <wp:docPr id="16" name="Cuadro de texto 16"/>
                <wp:cNvGraphicFramePr/>
                <a:graphic xmlns:a="http://schemas.openxmlformats.org/drawingml/2006/main">
                  <a:graphicData uri="http://schemas.microsoft.com/office/word/2010/wordprocessingShape">
                    <wps:wsp>
                      <wps:cNvSpPr txBox="1"/>
                      <wps:spPr>
                        <a:xfrm>
                          <a:off x="0" y="0"/>
                          <a:ext cx="204281" cy="27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567" w:rsidRPr="00277567" w:rsidRDefault="00277567" w:rsidP="00277567">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ED007" id="_x0000_t202" coordsize="21600,21600" o:spt="202" path="m,l,21600r21600,l21600,xe">
                <v:stroke joinstyle="miter"/>
                <v:path gradientshapeok="t" o:connecttype="rect"/>
              </v:shapetype>
              <v:shape id="Cuadro de texto 16" o:spid="_x0000_s1026" type="#_x0000_t202" style="position:absolute;left:0;text-align:left;margin-left:154.7pt;margin-top:112.75pt;width:16.1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" fillcolor="white [3201]" strokeweight=".5pt">
                <v:textbox>
                  <w:txbxContent>
                    <w:p w:rsidR="00277567" w:rsidRPr="00277567" w:rsidRDefault="00277567" w:rsidP="00277567">
                      <w:pPr>
                        <w:rPr>
                          <w:lang w:val="en-US"/>
                        </w:rPr>
                      </w:pPr>
                      <w:r>
                        <w:rPr>
                          <w:lang w:val="en-US"/>
                        </w:rPr>
                        <w:t>2</w:t>
                      </w:r>
                    </w:p>
                  </w:txbxContent>
                </v:textbox>
              </v:shape>
            </w:pict>
          </mc:Fallback>
        </mc:AlternateContent>
      </w:r>
      <w:r>
        <w:rPr>
          <w:noProof/>
          <w:lang w:eastAsia="es-CO"/>
        </w:rPr>
        <mc:AlternateContent>
          <mc:Choice Requires="wps">
            <w:drawing>
              <wp:anchor distT="0" distB="0" distL="114300" distR="114300" simplePos="0" relativeHeight="251664384" behindDoc="0" locked="0" layoutInCell="1" allowOverlap="1">
                <wp:simplePos x="0" y="0"/>
                <wp:positionH relativeFrom="column">
                  <wp:posOffset>1059950</wp:posOffset>
                </wp:positionH>
                <wp:positionV relativeFrom="paragraph">
                  <wp:posOffset>1957070</wp:posOffset>
                </wp:positionV>
                <wp:extent cx="914400" cy="223736"/>
                <wp:effectExtent l="0" t="0" r="25400" b="24130"/>
                <wp:wrapNone/>
                <wp:docPr id="15" name="Cuadro de texto 15"/>
                <wp:cNvGraphicFramePr/>
                <a:graphic xmlns:a="http://schemas.openxmlformats.org/drawingml/2006/main">
                  <a:graphicData uri="http://schemas.microsoft.com/office/word/2010/wordprocessingShape">
                    <wps:wsp>
                      <wps:cNvSpPr txBox="1"/>
                      <wps:spPr>
                        <a:xfrm>
                          <a:off x="0" y="0"/>
                          <a:ext cx="914400" cy="223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567" w:rsidRPr="00277567" w:rsidRDefault="00277567">
                            <w:pPr>
                              <w:rPr>
                                <w:lang w:val="en-US"/>
                              </w:rPr>
                            </w:pPr>
                            <w:r>
                              <w:rPr>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 o:spid="_x0000_s1027" type="#_x0000_t202" style="position:absolute;left:0;text-align:left;margin-left:83.45pt;margin-top:154.1pt;width:1in;height:17.6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" fillcolor="white [3201]" strokeweight=".5pt">
                <v:textbox>
                  <w:txbxContent>
                    <w:p w:rsidR="00277567" w:rsidRPr="00277567" w:rsidRDefault="00277567">
                      <w:pPr>
                        <w:rPr>
                          <w:lang w:val="en-US"/>
                        </w:rPr>
                      </w:pPr>
                      <w:r>
                        <w:rPr>
                          <w:lang w:val="en-US"/>
                        </w:rPr>
                        <w:t>1</w:t>
                      </w:r>
                    </w:p>
                  </w:txbxContent>
                </v:textbox>
              </v:shape>
            </w:pict>
          </mc:Fallback>
        </mc:AlternateContent>
      </w: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330376</wp:posOffset>
                </wp:positionH>
                <wp:positionV relativeFrom="paragraph">
                  <wp:posOffset>614653</wp:posOffset>
                </wp:positionV>
                <wp:extent cx="2207746" cy="2334638"/>
                <wp:effectExtent l="0" t="0" r="78740" b="66040"/>
                <wp:wrapNone/>
                <wp:docPr id="13" name="Conector recto de flecha 13"/>
                <wp:cNvGraphicFramePr/>
                <a:graphic xmlns:a="http://schemas.openxmlformats.org/drawingml/2006/main">
                  <a:graphicData uri="http://schemas.microsoft.com/office/word/2010/wordprocessingShape">
                    <wps:wsp>
                      <wps:cNvCnPr/>
                      <wps:spPr>
                        <a:xfrm>
                          <a:off x="0" y="0"/>
                          <a:ext cx="2207746" cy="23346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3119F" id="Conector recto de flecha 13" o:spid="_x0000_s1026" type="#_x0000_t32" style="position:absolute;margin-left:26pt;margin-top:48.4pt;width:173.85pt;height:18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" strokecolor="red" strokeweight=".5pt">
                <v:stroke endarrow="block" joinstyle="miter"/>
              </v:shape>
            </w:pict>
          </mc:Fallback>
        </mc:AlternateContent>
      </w:r>
      <w:r>
        <w:rPr>
          <w:noProof/>
          <w:lang w:eastAsia="es-CO"/>
        </w:rPr>
        <mc:AlternateContent>
          <mc:Choice Requires="wps">
            <w:drawing>
              <wp:anchor distT="0" distB="0" distL="114300" distR="114300" simplePos="0" relativeHeight="251663360" behindDoc="0" locked="0" layoutInCell="1" allowOverlap="1">
                <wp:simplePos x="0" y="0"/>
                <wp:positionH relativeFrom="column">
                  <wp:posOffset>1176681</wp:posOffset>
                </wp:positionH>
                <wp:positionV relativeFrom="paragraph">
                  <wp:posOffset>342279</wp:posOffset>
                </wp:positionV>
                <wp:extent cx="1361589" cy="2558374"/>
                <wp:effectExtent l="0" t="0" r="48260" b="52070"/>
                <wp:wrapNone/>
                <wp:docPr id="14" name="Conector recto de flecha 14"/>
                <wp:cNvGraphicFramePr/>
                <a:graphic xmlns:a="http://schemas.openxmlformats.org/drawingml/2006/main">
                  <a:graphicData uri="http://schemas.microsoft.com/office/word/2010/wordprocessingShape">
                    <wps:wsp>
                      <wps:cNvCnPr/>
                      <wps:spPr>
                        <a:xfrm>
                          <a:off x="0" y="0"/>
                          <a:ext cx="1361589" cy="25583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B4F9A6" id="Conector recto de flecha 14" o:spid="_x0000_s1026" type="#_x0000_t32" style="position:absolute;margin-left:92.65pt;margin-top:26.95pt;width:107.2pt;height:20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" strokecolor="#5b9bd5 [3204]" strokeweight=".5pt">
                <v:stroke endarrow="block" joinstyle="miter"/>
              </v:shape>
            </w:pict>
          </mc:Fallback>
        </mc:AlternateContent>
      </w:r>
      <w:r>
        <w:rPr>
          <w:noProof/>
          <w:lang w:eastAsia="es-CO"/>
        </w:rPr>
        <w:drawing>
          <wp:inline distT="0" distB="0" distL="0" distR="0" wp14:anchorId="428F4925" wp14:editId="730502DB">
            <wp:extent cx="3356043" cy="3193698"/>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7187" b="27535"/>
                    <a:stretch/>
                  </pic:blipFill>
                  <pic:spPr bwMode="auto">
                    <a:xfrm>
                      <a:off x="0" y="0"/>
                      <a:ext cx="3364505" cy="3201751"/>
                    </a:xfrm>
                    <a:prstGeom prst="rect">
                      <a:avLst/>
                    </a:prstGeom>
                    <a:ln>
                      <a:noFill/>
                    </a:ln>
                    <a:extLst>
                      <a:ext uri="{53640926-AAD7-44D8-BBD7-CCE9431645EC}">
                        <a14:shadowObscured xmlns:a14="http://schemas.microsoft.com/office/drawing/2010/main"/>
                      </a:ext>
                    </a:extLst>
                  </pic:spPr>
                </pic:pic>
              </a:graphicData>
            </a:graphic>
          </wp:inline>
        </w:drawing>
      </w:r>
    </w:p>
    <w:p w:rsidR="00277567" w:rsidRDefault="00277567" w:rsidP="004F5AFC">
      <w:pPr>
        <w:jc w:val="both"/>
        <w:rPr>
          <w:rFonts w:ascii="Segoe UI Symbol" w:hAnsi="Segoe UI Symbol"/>
          <w:b/>
        </w:rPr>
      </w:pPr>
      <w:r>
        <w:rPr>
          <w:rFonts w:ascii="Segoe UI Symbol" w:hAnsi="Segoe UI Symbol"/>
          <w:b/>
        </w:rPr>
        <w:t>Con ayuda de los manejadores termina de darle forma a tu corazón</w:t>
      </w:r>
    </w:p>
    <w:p w:rsidR="00277567" w:rsidRDefault="00D74633" w:rsidP="004F5AFC">
      <w:pPr>
        <w:jc w:val="both"/>
        <w:rPr>
          <w:rFonts w:ascii="Segoe UI Symbol" w:hAnsi="Segoe UI Symbol"/>
          <w:b/>
        </w:rPr>
      </w:pPr>
      <w:r>
        <w:rPr>
          <w:rFonts w:ascii="Segoe UI Symbol" w:hAnsi="Segoe UI Symbol"/>
          <w:b/>
        </w:rPr>
        <w:t>Ahora con ayuda de los otros controles de la herramienta selección directa (flecha blanca) has las siguientes figuras.</w:t>
      </w:r>
    </w:p>
    <w:p w:rsidR="00D74633" w:rsidRDefault="00D74633" w:rsidP="004F5AFC">
      <w:pPr>
        <w:jc w:val="both"/>
        <w:rPr>
          <w:rFonts w:ascii="Segoe UI Symbol" w:hAnsi="Segoe UI Symbol"/>
          <w:b/>
        </w:rPr>
      </w:pPr>
      <w:r>
        <w:rPr>
          <w:noProof/>
          <w:lang w:eastAsia="es-CO"/>
        </w:rPr>
        <w:lastRenderedPageBreak/>
        <w:drawing>
          <wp:inline distT="0" distB="0" distL="0" distR="0" wp14:anchorId="4F4DCE16" wp14:editId="2B2BF93B">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5315"/>
                    </a:xfrm>
                    <a:prstGeom prst="rect">
                      <a:avLst/>
                    </a:prstGeom>
                  </pic:spPr>
                </pic:pic>
              </a:graphicData>
            </a:graphic>
          </wp:inline>
        </w:drawing>
      </w:r>
    </w:p>
    <w:p w:rsidR="00D74633" w:rsidRDefault="00B47690" w:rsidP="004F5AFC">
      <w:pPr>
        <w:jc w:val="both"/>
        <w:rPr>
          <w:rFonts w:ascii="Segoe UI Symbol" w:hAnsi="Segoe UI Symbol"/>
          <w:b/>
        </w:rPr>
      </w:pPr>
      <w:r>
        <w:rPr>
          <w:rFonts w:ascii="Segoe UI Symbol" w:hAnsi="Segoe UI Symbol"/>
          <w:b/>
        </w:rPr>
        <w:t>Pistas:</w:t>
      </w:r>
    </w:p>
    <w:p w:rsidR="00D74633" w:rsidRDefault="00B47690" w:rsidP="004F5AFC">
      <w:pPr>
        <w:jc w:val="both"/>
        <w:rPr>
          <w:rFonts w:ascii="Segoe UI Symbol" w:hAnsi="Segoe UI Symbol"/>
          <w:b/>
        </w:rPr>
      </w:pPr>
      <w:r>
        <w:rPr>
          <w:noProof/>
          <w:lang w:eastAsia="es-CO"/>
        </w:rPr>
        <mc:AlternateContent>
          <mc:Choice Requires="wps">
            <w:drawing>
              <wp:anchor distT="0" distB="0" distL="114300" distR="114300" simplePos="0" relativeHeight="251667456" behindDoc="0" locked="0" layoutInCell="1" allowOverlap="1">
                <wp:simplePos x="0" y="0"/>
                <wp:positionH relativeFrom="column">
                  <wp:posOffset>914035</wp:posOffset>
                </wp:positionH>
                <wp:positionV relativeFrom="paragraph">
                  <wp:posOffset>618004</wp:posOffset>
                </wp:positionV>
                <wp:extent cx="690664" cy="651753"/>
                <wp:effectExtent l="19050" t="38100" r="52705" b="15240"/>
                <wp:wrapNone/>
                <wp:docPr id="22" name="Conector recto de flecha 22"/>
                <wp:cNvGraphicFramePr/>
                <a:graphic xmlns:a="http://schemas.openxmlformats.org/drawingml/2006/main">
                  <a:graphicData uri="http://schemas.microsoft.com/office/word/2010/wordprocessingShape">
                    <wps:wsp>
                      <wps:cNvCnPr/>
                      <wps:spPr>
                        <a:xfrm flipV="1">
                          <a:off x="0" y="0"/>
                          <a:ext cx="690664" cy="6517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A67FA" id="Conector recto de flecha 22" o:spid="_x0000_s1026" type="#_x0000_t32" style="position:absolute;margin-left:71.95pt;margin-top:48.65pt;width:54.4pt;height:51.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" strokecolor="red" strokeweight="3pt">
                <v:stroke endarrow="block" joinstyle="miter"/>
              </v:shape>
            </w:pict>
          </mc:Fallback>
        </mc:AlternateContent>
      </w:r>
      <w:r w:rsidR="00D74633">
        <w:rPr>
          <w:noProof/>
          <w:lang w:eastAsia="es-CO"/>
        </w:rPr>
        <w:drawing>
          <wp:inline distT="0" distB="0" distL="0" distR="0" wp14:anchorId="001CB154" wp14:editId="67CB87EE">
            <wp:extent cx="5596517" cy="758758"/>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1646" b="90751"/>
                    <a:stretch/>
                  </pic:blipFill>
                  <pic:spPr bwMode="auto">
                    <a:xfrm>
                      <a:off x="0" y="0"/>
                      <a:ext cx="5653184" cy="766441"/>
                    </a:xfrm>
                    <a:prstGeom prst="rect">
                      <a:avLst/>
                    </a:prstGeom>
                    <a:ln>
                      <a:noFill/>
                    </a:ln>
                    <a:extLst>
                      <a:ext uri="{53640926-AAD7-44D8-BBD7-CCE9431645EC}">
                        <a14:shadowObscured xmlns:a14="http://schemas.microsoft.com/office/drawing/2010/main"/>
                      </a:ext>
                    </a:extLst>
                  </pic:spPr>
                </pic:pic>
              </a:graphicData>
            </a:graphic>
          </wp:inline>
        </w:drawing>
      </w:r>
    </w:p>
    <w:p w:rsidR="00B47690" w:rsidRDefault="00B47690" w:rsidP="004F5AFC">
      <w:pPr>
        <w:jc w:val="both"/>
        <w:rPr>
          <w:rFonts w:ascii="Segoe UI Symbol" w:hAnsi="Segoe UI Symbol"/>
          <w:b/>
        </w:rPr>
      </w:pPr>
      <w:r>
        <w:rPr>
          <w:noProof/>
          <w:lang w:eastAsia="es-CO"/>
        </w:rPr>
        <mc:AlternateContent>
          <mc:Choice Requires="wps">
            <w:drawing>
              <wp:anchor distT="0" distB="0" distL="114300" distR="114300" simplePos="0" relativeHeight="251668480" behindDoc="0" locked="0" layoutInCell="1" allowOverlap="1">
                <wp:simplePos x="0" y="0"/>
                <wp:positionH relativeFrom="column">
                  <wp:posOffset>447108</wp:posOffset>
                </wp:positionH>
                <wp:positionV relativeFrom="paragraph">
                  <wp:posOffset>538737</wp:posOffset>
                </wp:positionV>
                <wp:extent cx="573607" cy="204281"/>
                <wp:effectExtent l="19050" t="19050" r="36195" b="62865"/>
                <wp:wrapNone/>
                <wp:docPr id="23" name="Conector recto de flecha 23"/>
                <wp:cNvGraphicFramePr/>
                <a:graphic xmlns:a="http://schemas.openxmlformats.org/drawingml/2006/main">
                  <a:graphicData uri="http://schemas.microsoft.com/office/word/2010/wordprocessingShape">
                    <wps:wsp>
                      <wps:cNvCnPr/>
                      <wps:spPr>
                        <a:xfrm>
                          <a:off x="0" y="0"/>
                          <a:ext cx="573607" cy="2042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C9058" id="Conector recto de flecha 23" o:spid="_x0000_s1026" type="#_x0000_t32" style="position:absolute;margin-left:35.2pt;margin-top:42.4pt;width:45.15pt;height:16.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" strokecolor="red" strokeweight="2.25pt">
                <v:stroke endarrow="block" joinstyle="miter"/>
              </v:shape>
            </w:pict>
          </mc:Fallback>
        </mc:AlternateContent>
      </w:r>
      <w:r>
        <w:rPr>
          <w:noProof/>
          <w:lang w:eastAsia="es-CO"/>
        </w:rPr>
        <w:drawing>
          <wp:inline distT="0" distB="0" distL="0" distR="0" wp14:anchorId="3BA23A9B" wp14:editId="59AF2459">
            <wp:extent cx="1021404" cy="6223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 t="10191" r="95304" b="84547"/>
                    <a:stretch/>
                  </pic:blipFill>
                  <pic:spPr bwMode="auto">
                    <a:xfrm>
                      <a:off x="0" y="0"/>
                      <a:ext cx="1040023" cy="633644"/>
                    </a:xfrm>
                    <a:prstGeom prst="rect">
                      <a:avLst/>
                    </a:prstGeom>
                    <a:ln>
                      <a:noFill/>
                    </a:ln>
                    <a:extLst>
                      <a:ext uri="{53640926-AAD7-44D8-BBD7-CCE9431645EC}">
                        <a14:shadowObscured xmlns:a14="http://schemas.microsoft.com/office/drawing/2010/main"/>
                      </a:ext>
                    </a:extLst>
                  </pic:spPr>
                </pic:pic>
              </a:graphicData>
            </a:graphic>
          </wp:inline>
        </w:drawing>
      </w:r>
    </w:p>
    <w:p w:rsidR="00B47690" w:rsidRDefault="00B47690" w:rsidP="004F5AFC">
      <w:pPr>
        <w:jc w:val="both"/>
        <w:rPr>
          <w:rFonts w:ascii="Segoe UI Symbol" w:hAnsi="Segoe UI Symbol"/>
          <w:b/>
        </w:rPr>
      </w:pPr>
      <w:r>
        <w:rPr>
          <w:noProof/>
          <w:lang w:eastAsia="es-CO"/>
        </w:rPr>
        <w:drawing>
          <wp:inline distT="0" distB="0" distL="0" distR="0" wp14:anchorId="78E4293A" wp14:editId="4DF14E84">
            <wp:extent cx="5772820" cy="3891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5424" b="91059"/>
                    <a:stretch/>
                  </pic:blipFill>
                  <pic:spPr bwMode="auto">
                    <a:xfrm>
                      <a:off x="0" y="0"/>
                      <a:ext cx="5971100" cy="402471"/>
                    </a:xfrm>
                    <a:prstGeom prst="rect">
                      <a:avLst/>
                    </a:prstGeom>
                    <a:ln>
                      <a:noFill/>
                    </a:ln>
                    <a:extLst>
                      <a:ext uri="{53640926-AAD7-44D8-BBD7-CCE9431645EC}">
                        <a14:shadowObscured xmlns:a14="http://schemas.microsoft.com/office/drawing/2010/main"/>
                      </a:ext>
                    </a:extLst>
                  </pic:spPr>
                </pic:pic>
              </a:graphicData>
            </a:graphic>
          </wp:inline>
        </w:drawing>
      </w:r>
    </w:p>
    <w:p w:rsidR="00B47690" w:rsidRDefault="00F744DA" w:rsidP="004F5AFC">
      <w:pPr>
        <w:jc w:val="both"/>
        <w:rPr>
          <w:rFonts w:ascii="Segoe UI Symbol" w:hAnsi="Segoe UI Symbol"/>
          <w:b/>
        </w:rPr>
      </w:pPr>
      <w:r>
        <w:rPr>
          <w:rFonts w:ascii="Segoe UI Symbol" w:hAnsi="Segoe UI Symbol"/>
          <w:b/>
        </w:rPr>
        <w:t>Con la herramienta de corte has una llave.</w:t>
      </w:r>
    </w:p>
    <w:p w:rsidR="009E31AF" w:rsidRDefault="0007649B" w:rsidP="0007649B">
      <w:pPr>
        <w:jc w:val="center"/>
        <w:rPr>
          <w:rFonts w:ascii="Segoe UI Symbol" w:hAnsi="Segoe UI Symbol"/>
          <w:b/>
        </w:rPr>
      </w:pPr>
      <w:r>
        <w:rPr>
          <w:rFonts w:ascii="Segoe UI Symbol" w:hAnsi="Segoe UI Symbol"/>
          <w:b/>
        </w:rPr>
        <w:t>DOCUMENTO Y MESA DE TRABAJO</w:t>
      </w:r>
    </w:p>
    <w:p w:rsidR="0007649B" w:rsidRDefault="0007649B" w:rsidP="0007649B">
      <w:pPr>
        <w:jc w:val="center"/>
        <w:rPr>
          <w:rFonts w:ascii="Segoe UI Symbol" w:hAnsi="Segoe UI Symbol"/>
          <w:b/>
        </w:rPr>
      </w:pPr>
    </w:p>
    <w:p w:rsidR="0007649B" w:rsidRDefault="0007649B" w:rsidP="0007649B">
      <w:pPr>
        <w:jc w:val="both"/>
        <w:rPr>
          <w:rFonts w:ascii="Segoe UI Symbol" w:hAnsi="Segoe UI Symbol"/>
          <w:b/>
        </w:rPr>
      </w:pPr>
      <w:r>
        <w:rPr>
          <w:rFonts w:ascii="Segoe UI Symbol" w:hAnsi="Segoe UI Symbol"/>
          <w:b/>
        </w:rPr>
        <w:t>Nuevo documento:  Explora cada opción y trata de aplicar los conocimientos de la tabla que diligenciaste arriba.</w:t>
      </w:r>
    </w:p>
    <w:p w:rsidR="0007649B" w:rsidRDefault="00394A5C" w:rsidP="0007649B">
      <w:pPr>
        <w:jc w:val="both"/>
        <w:rPr>
          <w:rFonts w:ascii="Segoe UI Symbol" w:hAnsi="Segoe UI Symbol"/>
          <w:b/>
        </w:rPr>
      </w:pPr>
      <w:r>
        <w:rPr>
          <w:rFonts w:ascii="Segoe UI Symbol" w:hAnsi="Segoe UI Symbol"/>
          <w:b/>
        </w:rPr>
        <w:t>Mesas de Trabajo:</w:t>
      </w:r>
      <w:r w:rsidR="006D7B5A">
        <w:rPr>
          <w:rFonts w:ascii="Segoe UI Symbol" w:hAnsi="Segoe UI Symbol"/>
          <w:b/>
        </w:rPr>
        <w:t xml:space="preserve"> Busca un video que te explique qué es una mesa de trabajo y explícalo con tus palabras.</w:t>
      </w:r>
    </w:p>
    <w:p w:rsidR="008F7E7F" w:rsidRPr="00C46F74" w:rsidRDefault="008F7E7F" w:rsidP="008F7E7F">
      <w:pPr>
        <w:jc w:val="both"/>
        <w:rPr>
          <w:rFonts w:ascii="Quattrocento Sans" w:eastAsia="Quattrocento Sans" w:hAnsi="Quattrocento Sans" w:cs="Quattrocento Sans"/>
          <w:b/>
          <w:color w:val="00B0F0"/>
        </w:rPr>
      </w:pPr>
      <w:r>
        <w:rPr>
          <w:rFonts w:ascii="Quattrocento Sans" w:eastAsia="Quattrocento Sans" w:hAnsi="Quattrocento Sans" w:cs="Quattrocento Sans"/>
          <w:b/>
          <w:color w:val="00B0F0"/>
        </w:rPr>
        <w:t>D</w:t>
      </w:r>
      <w:r w:rsidRPr="00C46F74">
        <w:rPr>
          <w:rFonts w:ascii="Quattrocento Sans" w:eastAsia="Quattrocento Sans" w:hAnsi="Quattrocento Sans" w:cs="Quattrocento Sans"/>
          <w:b/>
          <w:color w:val="00B0F0"/>
        </w:rPr>
        <w:t xml:space="preserve">onde está </w:t>
      </w:r>
      <w:r>
        <w:rPr>
          <w:rFonts w:ascii="Quattrocento Sans" w:eastAsia="Quattrocento Sans" w:hAnsi="Quattrocento Sans" w:cs="Quattrocento Sans"/>
          <w:b/>
          <w:color w:val="00B0F0"/>
        </w:rPr>
        <w:t xml:space="preserve"> el botón de </w:t>
      </w:r>
      <w:r w:rsidRPr="00C46F74">
        <w:rPr>
          <w:rFonts w:ascii="Quattrocento Sans" w:eastAsia="Quattrocento Sans" w:hAnsi="Quattrocento Sans" w:cs="Quattrocento Sans"/>
          <w:b/>
          <w:color w:val="00B0F0"/>
        </w:rPr>
        <w:t xml:space="preserve">capas esta la pestaña de mesas de trabajo en </w:t>
      </w:r>
      <w:r>
        <w:rPr>
          <w:rFonts w:ascii="Quattrocento Sans" w:eastAsia="Quattrocento Sans" w:hAnsi="Quattrocento Sans" w:cs="Quattrocento Sans"/>
          <w:b/>
          <w:color w:val="00B0F0"/>
        </w:rPr>
        <w:t xml:space="preserve">donde se agregan </w:t>
      </w:r>
      <w:r w:rsidRPr="00C46F74">
        <w:rPr>
          <w:rFonts w:ascii="Quattrocento Sans" w:eastAsia="Quattrocento Sans" w:hAnsi="Quattrocento Sans" w:cs="Quattrocento Sans"/>
          <w:b/>
          <w:color w:val="00B0F0"/>
        </w:rPr>
        <w:t xml:space="preserve">las mesas de trabajo que quiera </w:t>
      </w:r>
      <w:r>
        <w:rPr>
          <w:rFonts w:ascii="Quattrocento Sans" w:eastAsia="Quattrocento Sans" w:hAnsi="Quattrocento Sans" w:cs="Quattrocento Sans"/>
          <w:b/>
          <w:color w:val="00B0F0"/>
        </w:rPr>
        <w:t>usar</w:t>
      </w:r>
    </w:p>
    <w:p w:rsidR="00C46F74" w:rsidRPr="00C46F74" w:rsidRDefault="008F7E7F" w:rsidP="00C46F74">
      <w:pPr>
        <w:jc w:val="both"/>
        <w:rPr>
          <w:rFonts w:ascii="Quattrocento Sans" w:eastAsia="Quattrocento Sans" w:hAnsi="Quattrocento Sans" w:cs="Quattrocento Sans"/>
          <w:b/>
          <w:color w:val="00B0F0"/>
        </w:rPr>
      </w:pPr>
      <w:r>
        <w:rPr>
          <w:rFonts w:ascii="Quattrocento Sans" w:eastAsia="Quattrocento Sans" w:hAnsi="Quattrocento Sans" w:cs="Quattrocento Sans"/>
          <w:b/>
          <w:color w:val="00B0F0"/>
        </w:rPr>
        <w:lastRenderedPageBreak/>
        <w:t>S</w:t>
      </w:r>
      <w:r w:rsidR="00112B90">
        <w:rPr>
          <w:rFonts w:ascii="Quattrocento Sans" w:eastAsia="Quattrocento Sans" w:hAnsi="Quattrocento Sans" w:cs="Quattrocento Sans"/>
          <w:b/>
          <w:color w:val="00B0F0"/>
        </w:rPr>
        <w:t xml:space="preserve">u uso principal </w:t>
      </w:r>
      <w:r>
        <w:rPr>
          <w:rFonts w:ascii="Quattrocento Sans" w:eastAsia="Quattrocento Sans" w:hAnsi="Quattrocento Sans" w:cs="Quattrocento Sans"/>
          <w:b/>
          <w:color w:val="00B0F0"/>
        </w:rPr>
        <w:t>es crear</w:t>
      </w:r>
      <w:r w:rsidR="00112B90">
        <w:rPr>
          <w:rFonts w:ascii="Quattrocento Sans" w:eastAsia="Quattrocento Sans" w:hAnsi="Quattrocento Sans" w:cs="Quattrocento Sans"/>
          <w:b/>
          <w:color w:val="00B0F0"/>
        </w:rPr>
        <w:t xml:space="preserve"> documentos que </w:t>
      </w:r>
      <w:r>
        <w:rPr>
          <w:rFonts w:ascii="Quattrocento Sans" w:eastAsia="Quattrocento Sans" w:hAnsi="Quattrocento Sans" w:cs="Quattrocento Sans"/>
          <w:b/>
          <w:color w:val="00B0F0"/>
        </w:rPr>
        <w:t xml:space="preserve">tengan versiones distintas de una misma marca o un mismo diseño. cuando creamos </w:t>
      </w:r>
      <w:r w:rsidR="00C46F74" w:rsidRPr="00C46F74">
        <w:rPr>
          <w:rFonts w:ascii="Quattrocento Sans" w:eastAsia="Quattrocento Sans" w:hAnsi="Quattrocento Sans" w:cs="Quattrocento Sans"/>
          <w:b/>
          <w:color w:val="00B0F0"/>
        </w:rPr>
        <w:t xml:space="preserve">documentos en </w:t>
      </w:r>
      <w:proofErr w:type="gramStart"/>
      <w:r w:rsidR="00C46F74" w:rsidRPr="00C46F74">
        <w:rPr>
          <w:rFonts w:ascii="Quattrocento Sans" w:eastAsia="Quattrocento Sans" w:hAnsi="Quattrocento Sans" w:cs="Quattrocento Sans"/>
          <w:b/>
          <w:color w:val="00B0F0"/>
        </w:rPr>
        <w:t>il</w:t>
      </w:r>
      <w:r>
        <w:rPr>
          <w:rFonts w:ascii="Quattrocento Sans" w:eastAsia="Quattrocento Sans" w:hAnsi="Quattrocento Sans" w:cs="Quattrocento Sans"/>
          <w:b/>
          <w:color w:val="00B0F0"/>
        </w:rPr>
        <w:t xml:space="preserve">lustrator </w:t>
      </w:r>
      <w:r w:rsidR="00C46F74" w:rsidRPr="00C46F74">
        <w:rPr>
          <w:rFonts w:ascii="Quattrocento Sans" w:eastAsia="Quattrocento Sans" w:hAnsi="Quattrocento Sans" w:cs="Quattrocento Sans"/>
          <w:b/>
          <w:color w:val="00B0F0"/>
        </w:rPr>
        <w:t xml:space="preserve"> </w:t>
      </w:r>
      <w:r>
        <w:rPr>
          <w:rFonts w:ascii="Quattrocento Sans" w:eastAsia="Quattrocento Sans" w:hAnsi="Quattrocento Sans" w:cs="Quattrocento Sans"/>
          <w:b/>
          <w:color w:val="00B0F0"/>
        </w:rPr>
        <w:t>nosotros</w:t>
      </w:r>
      <w:proofErr w:type="gramEnd"/>
      <w:r>
        <w:rPr>
          <w:rFonts w:ascii="Quattrocento Sans" w:eastAsia="Quattrocento Sans" w:hAnsi="Quattrocento Sans" w:cs="Quattrocento Sans"/>
          <w:b/>
          <w:color w:val="00B0F0"/>
        </w:rPr>
        <w:t xml:space="preserve"> decidimos </w:t>
      </w:r>
      <w:r w:rsidR="00C46F74" w:rsidRPr="00C46F74">
        <w:rPr>
          <w:rFonts w:ascii="Quattrocento Sans" w:eastAsia="Quattrocento Sans" w:hAnsi="Quattrocento Sans" w:cs="Quattrocento Sans"/>
          <w:b/>
          <w:color w:val="00B0F0"/>
        </w:rPr>
        <w:t xml:space="preserve"> </w:t>
      </w:r>
      <w:r>
        <w:rPr>
          <w:rFonts w:ascii="Quattrocento Sans" w:eastAsia="Quattrocento Sans" w:hAnsi="Quattrocento Sans" w:cs="Quattrocento Sans"/>
          <w:b/>
          <w:color w:val="00B0F0"/>
        </w:rPr>
        <w:t xml:space="preserve">cuantas mesas de trabajo va tener </w:t>
      </w:r>
      <w:r w:rsidR="00C46F74" w:rsidRPr="00C46F74">
        <w:rPr>
          <w:rFonts w:ascii="Quattrocento Sans" w:eastAsia="Quattrocento Sans" w:hAnsi="Quattrocento Sans" w:cs="Quattrocento Sans"/>
          <w:b/>
          <w:color w:val="00B0F0"/>
        </w:rPr>
        <w:t xml:space="preserve"> 1 o más mesas de trabajo son zonas </w:t>
      </w:r>
      <w:r w:rsidR="00C46F74" w:rsidRPr="00C46F74">
        <w:rPr>
          <w:rFonts w:ascii="Quattrocento Sans" w:eastAsia="Quattrocento Sans" w:hAnsi="Quattrocento Sans" w:cs="Quattrocento Sans"/>
          <w:b/>
          <w:color w:val="00B0F0"/>
        </w:rPr>
        <w:t xml:space="preserve">rectangulares </w:t>
      </w:r>
      <w:r>
        <w:rPr>
          <w:rFonts w:ascii="Quattrocento Sans" w:eastAsia="Quattrocento Sans" w:hAnsi="Quattrocento Sans" w:cs="Quattrocento Sans"/>
          <w:b/>
          <w:color w:val="00B0F0"/>
        </w:rPr>
        <w:t xml:space="preserve">que suelen verse como </w:t>
      </w:r>
      <w:r w:rsidR="00C46F74" w:rsidRPr="00C46F74">
        <w:rPr>
          <w:rFonts w:ascii="Quattrocento Sans" w:eastAsia="Quattrocento Sans" w:hAnsi="Quattrocento Sans" w:cs="Quattrocento Sans"/>
          <w:b/>
          <w:color w:val="00B0F0"/>
        </w:rPr>
        <w:t>si fueran paginas di</w:t>
      </w:r>
      <w:r>
        <w:rPr>
          <w:rFonts w:ascii="Quattrocento Sans" w:eastAsia="Quattrocento Sans" w:hAnsi="Quattrocento Sans" w:cs="Quattrocento Sans"/>
          <w:b/>
          <w:color w:val="00B0F0"/>
        </w:rPr>
        <w:t xml:space="preserve">stintas </w:t>
      </w:r>
      <w:r w:rsidR="00C46F74" w:rsidRPr="00C46F74">
        <w:rPr>
          <w:rFonts w:ascii="Quattrocento Sans" w:eastAsia="Quattrocento Sans" w:hAnsi="Quattrocento Sans" w:cs="Quattrocento Sans"/>
          <w:b/>
          <w:color w:val="00B0F0"/>
        </w:rPr>
        <w:t xml:space="preserve"> para diseñar en cada hoja</w:t>
      </w:r>
      <w:r>
        <w:rPr>
          <w:rFonts w:ascii="Quattrocento Sans" w:eastAsia="Quattrocento Sans" w:hAnsi="Quattrocento Sans" w:cs="Quattrocento Sans"/>
          <w:b/>
          <w:color w:val="00B0F0"/>
        </w:rPr>
        <w:t>.</w:t>
      </w:r>
      <w:r w:rsidR="00C46F74" w:rsidRPr="00C46F74">
        <w:rPr>
          <w:rFonts w:ascii="Quattrocento Sans" w:eastAsia="Quattrocento Sans" w:hAnsi="Quattrocento Sans" w:cs="Quattrocento Sans"/>
          <w:b/>
          <w:color w:val="00B0F0"/>
        </w:rPr>
        <w:t xml:space="preserve"> Al lado de donde está la pestaña de capas esta la pestaña </w:t>
      </w:r>
      <w:r w:rsidR="00C46F74" w:rsidRPr="00C46F74">
        <w:rPr>
          <w:rFonts w:ascii="Quattrocento Sans" w:eastAsia="Quattrocento Sans" w:hAnsi="Quattrocento Sans" w:cs="Quattrocento Sans"/>
          <w:b/>
          <w:color w:val="00B0F0"/>
        </w:rPr>
        <w:t>de mesas</w:t>
      </w:r>
      <w:r w:rsidR="00C46F74" w:rsidRPr="00C46F74">
        <w:rPr>
          <w:rFonts w:ascii="Quattrocento Sans" w:eastAsia="Quattrocento Sans" w:hAnsi="Quattrocento Sans" w:cs="Quattrocento Sans"/>
          <w:b/>
          <w:color w:val="00B0F0"/>
        </w:rPr>
        <w:t xml:space="preserve"> de trabajo en el que se pueden agregar todas las mesas de trabajo que quiera trabajar</w:t>
      </w:r>
    </w:p>
    <w:p w:rsidR="00C46F74" w:rsidRDefault="00C46F74" w:rsidP="00C46F74">
      <w:pPr>
        <w:jc w:val="both"/>
        <w:rPr>
          <w:rFonts w:ascii="Quattrocento Sans" w:eastAsia="Quattrocento Sans" w:hAnsi="Quattrocento Sans" w:cs="Quattrocento Sans"/>
          <w:b/>
        </w:rPr>
      </w:pPr>
    </w:p>
    <w:p w:rsidR="00C46F74" w:rsidRDefault="00C46F74" w:rsidP="00C46F74">
      <w:pPr>
        <w:jc w:val="both"/>
        <w:rPr>
          <w:rFonts w:ascii="Quattrocento Sans" w:eastAsia="Quattrocento Sans" w:hAnsi="Quattrocento Sans" w:cs="Quattrocento Sans"/>
          <w:b/>
        </w:rPr>
      </w:pPr>
    </w:p>
    <w:p w:rsidR="00C46F74" w:rsidRDefault="00C46F74" w:rsidP="0007649B">
      <w:pPr>
        <w:jc w:val="both"/>
        <w:rPr>
          <w:rFonts w:ascii="Segoe UI Symbol" w:hAnsi="Segoe UI Symbol"/>
          <w:b/>
        </w:rPr>
      </w:pPr>
    </w:p>
    <w:p w:rsidR="006D7B5A" w:rsidRPr="004F5AFC" w:rsidRDefault="006D7B5A" w:rsidP="0007649B">
      <w:pPr>
        <w:jc w:val="both"/>
        <w:rPr>
          <w:rFonts w:ascii="Segoe UI Symbol" w:hAnsi="Segoe UI Symbol"/>
          <w:b/>
        </w:rPr>
      </w:pPr>
    </w:p>
    <w:sectPr w:rsidR="006D7B5A" w:rsidRPr="004F5AFC">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70E" w:rsidRDefault="004A070E" w:rsidP="00311CC1">
      <w:pPr>
        <w:spacing w:after="0" w:line="240" w:lineRule="auto"/>
      </w:pPr>
      <w:r>
        <w:separator/>
      </w:r>
    </w:p>
  </w:endnote>
  <w:endnote w:type="continuationSeparator" w:id="0">
    <w:p w:rsidR="004A070E" w:rsidRDefault="004A070E" w:rsidP="0031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Quattrocento Sans">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70E" w:rsidRDefault="004A070E" w:rsidP="00311CC1">
      <w:pPr>
        <w:spacing w:after="0" w:line="240" w:lineRule="auto"/>
      </w:pPr>
      <w:r>
        <w:separator/>
      </w:r>
    </w:p>
  </w:footnote>
  <w:footnote w:type="continuationSeparator" w:id="0">
    <w:p w:rsidR="004A070E" w:rsidRDefault="004A070E" w:rsidP="00311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CC1" w:rsidRPr="00311CC1" w:rsidRDefault="00311CC1" w:rsidP="00311CC1">
    <w:pPr>
      <w:spacing w:after="0" w:line="240" w:lineRule="auto"/>
      <w:jc w:val="center"/>
      <w:rPr>
        <w:b/>
      </w:rPr>
    </w:pPr>
    <w:r w:rsidRPr="00311CC1">
      <w:rPr>
        <w:b/>
      </w:rPr>
      <w:t>TALLER ILUSTRATOR 2</w:t>
    </w:r>
  </w:p>
  <w:p w:rsidR="00311CC1" w:rsidRDefault="00311CC1" w:rsidP="00311CC1">
    <w:pPr>
      <w:pStyle w:val="Encabezado"/>
      <w:jc w:val="center"/>
    </w:pPr>
    <w:r>
      <w:t>Ing. Sandra Patricia González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B2713"/>
    <w:multiLevelType w:val="hybridMultilevel"/>
    <w:tmpl w:val="14CE71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A8331D"/>
    <w:multiLevelType w:val="hybridMultilevel"/>
    <w:tmpl w:val="1E8E9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64454F"/>
    <w:multiLevelType w:val="hybridMultilevel"/>
    <w:tmpl w:val="4AB0D9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C9D7043"/>
    <w:multiLevelType w:val="multilevel"/>
    <w:tmpl w:val="F3E43C3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4565B00"/>
    <w:multiLevelType w:val="hybridMultilevel"/>
    <w:tmpl w:val="D10E7EE6"/>
    <w:lvl w:ilvl="0" w:tplc="23140AF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E99"/>
    <w:rsid w:val="0007649B"/>
    <w:rsid w:val="00112B90"/>
    <w:rsid w:val="001A3DE7"/>
    <w:rsid w:val="00277567"/>
    <w:rsid w:val="00295375"/>
    <w:rsid w:val="002C392A"/>
    <w:rsid w:val="002F0152"/>
    <w:rsid w:val="00311CC1"/>
    <w:rsid w:val="0037646B"/>
    <w:rsid w:val="00394A5C"/>
    <w:rsid w:val="004A070E"/>
    <w:rsid w:val="004F47FB"/>
    <w:rsid w:val="004F5AFC"/>
    <w:rsid w:val="00527118"/>
    <w:rsid w:val="00670853"/>
    <w:rsid w:val="006C7C40"/>
    <w:rsid w:val="006D7B5A"/>
    <w:rsid w:val="006F7E99"/>
    <w:rsid w:val="0073444F"/>
    <w:rsid w:val="00754601"/>
    <w:rsid w:val="008F2AFD"/>
    <w:rsid w:val="008F7E7F"/>
    <w:rsid w:val="009E31AF"/>
    <w:rsid w:val="00B47690"/>
    <w:rsid w:val="00BF4E91"/>
    <w:rsid w:val="00C46F74"/>
    <w:rsid w:val="00D16839"/>
    <w:rsid w:val="00D46A39"/>
    <w:rsid w:val="00D74633"/>
    <w:rsid w:val="00F43FB4"/>
    <w:rsid w:val="00F744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7DFDA"/>
  <w15:chartTrackingRefBased/>
  <w15:docId w15:val="{E8855F01-2F7A-49F6-ADB9-DA252CA9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7E99"/>
    <w:pPr>
      <w:ind w:left="720"/>
      <w:contextualSpacing/>
    </w:pPr>
  </w:style>
  <w:style w:type="paragraph" w:styleId="Encabezado">
    <w:name w:val="header"/>
    <w:basedOn w:val="Normal"/>
    <w:link w:val="EncabezadoCar"/>
    <w:uiPriority w:val="99"/>
    <w:unhideWhenUsed/>
    <w:rsid w:val="00311C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CC1"/>
  </w:style>
  <w:style w:type="paragraph" w:styleId="Piedepgina">
    <w:name w:val="footer"/>
    <w:basedOn w:val="Normal"/>
    <w:link w:val="PiedepginaCar"/>
    <w:uiPriority w:val="99"/>
    <w:unhideWhenUsed/>
    <w:rsid w:val="00311C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CC1"/>
  </w:style>
  <w:style w:type="table" w:styleId="Tablaconcuadrcula">
    <w:name w:val="Table Grid"/>
    <w:basedOn w:val="Tablanormal"/>
    <w:uiPriority w:val="39"/>
    <w:rsid w:val="00311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B7057-1059-4FD6-A73C-B81BA88CE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818</Words>
  <Characters>4502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maryi alejandra ronderos</cp:lastModifiedBy>
  <cp:revision>2</cp:revision>
  <dcterms:created xsi:type="dcterms:W3CDTF">2020-03-21T23:08:00Z</dcterms:created>
  <dcterms:modified xsi:type="dcterms:W3CDTF">2020-03-21T23:08:00Z</dcterms:modified>
</cp:coreProperties>
</file>