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EA" w:rsidRDefault="0077553D" w:rsidP="0077553D">
      <w:pPr>
        <w:jc w:val="center"/>
        <w:rPr>
          <w:rFonts w:ascii="Broadway" w:hAnsi="Broadway"/>
          <w:color w:val="00B0F0"/>
          <w:sz w:val="52"/>
          <w:szCs w:val="52"/>
        </w:rPr>
      </w:pPr>
      <w:r w:rsidRPr="0077553D">
        <w:rPr>
          <w:rFonts w:ascii="Broadway" w:hAnsi="Broadway"/>
          <w:color w:val="00B0F0"/>
          <w:sz w:val="52"/>
          <w:szCs w:val="52"/>
        </w:rPr>
        <w:t>Universidades</w:t>
      </w:r>
    </w:p>
    <w:tbl>
      <w:tblPr>
        <w:tblStyle w:val="Tablaconcuadrcula"/>
        <w:tblpPr w:leftFromText="141" w:rightFromText="141" w:vertAnchor="text" w:horzAnchor="margin" w:tblpXSpec="center" w:tblpY="639"/>
        <w:tblW w:w="9895" w:type="dxa"/>
        <w:tblLook w:val="04A0" w:firstRow="1" w:lastRow="0" w:firstColumn="1" w:lastColumn="0" w:noHBand="0" w:noVBand="1"/>
      </w:tblPr>
      <w:tblGrid>
        <w:gridCol w:w="2473"/>
        <w:gridCol w:w="2474"/>
        <w:gridCol w:w="2474"/>
        <w:gridCol w:w="2474"/>
      </w:tblGrid>
      <w:tr w:rsidR="00D44004" w:rsidTr="00D44004">
        <w:trPr>
          <w:trHeight w:val="881"/>
        </w:trPr>
        <w:tc>
          <w:tcPr>
            <w:tcW w:w="2473" w:type="dxa"/>
          </w:tcPr>
          <w:p w:rsidR="00D44004" w:rsidRPr="00624E4C" w:rsidRDefault="00D44004" w:rsidP="00D44004">
            <w:pPr>
              <w:rPr>
                <w:rFonts w:ascii="Birch Std" w:hAnsi="Birch Std"/>
                <w:color w:val="000000" w:themeColor="text1"/>
                <w:sz w:val="36"/>
                <w:szCs w:val="36"/>
              </w:rPr>
            </w:pPr>
            <w:r w:rsidRPr="00624E4C">
              <w:rPr>
                <w:rFonts w:ascii="Birch Std" w:hAnsi="Birch Std"/>
                <w:color w:val="000000" w:themeColor="text1"/>
                <w:sz w:val="36"/>
                <w:szCs w:val="36"/>
              </w:rPr>
              <w:t>Universidad Sergio arboleda</w:t>
            </w:r>
          </w:p>
        </w:tc>
        <w:tc>
          <w:tcPr>
            <w:tcW w:w="2474" w:type="dxa"/>
          </w:tcPr>
          <w:p w:rsidR="00D44004" w:rsidRDefault="00D44004" w:rsidP="00D4400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Carrera de música </w:t>
            </w:r>
          </w:p>
          <w:p w:rsidR="00D44004" w:rsidRDefault="00D44004" w:rsidP="00D44004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-valor del semestre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$6'240.000</w:t>
            </w:r>
          </w:p>
          <w:p w:rsidR="00BC0DA9" w:rsidRDefault="00BC0DA9" w:rsidP="00D44004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-modalidad presencial </w:t>
            </w:r>
          </w:p>
          <w:p w:rsidR="00D44004" w:rsidRDefault="00D44004" w:rsidP="00D44004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-Tiene preparatorio </w:t>
            </w:r>
          </w:p>
          <w:p w:rsidR="00D44004" w:rsidRDefault="00D44004" w:rsidP="00D44004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-tiene convenio con conservatori liceu en España</w:t>
            </w:r>
            <w:r w:rsidR="00BC0DA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y la universidad nacional autónoma de mexico </w:t>
            </w:r>
          </w:p>
          <w:p w:rsidR="00BC0DA9" w:rsidRPr="00624E4C" w:rsidRDefault="00BC0DA9" w:rsidP="00D4400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-la carrera consta de 10 semestres </w:t>
            </w:r>
          </w:p>
        </w:tc>
        <w:tc>
          <w:tcPr>
            <w:tcW w:w="2474" w:type="dxa"/>
          </w:tcPr>
          <w:p w:rsidR="00D44004" w:rsidRDefault="00D44004" w:rsidP="00D44004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24E4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Carrera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en teatro musical </w:t>
            </w:r>
          </w:p>
          <w:p w:rsidR="00BC0DA9" w:rsidRDefault="00BC0DA9" w:rsidP="00BC0DA9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-valor del semestre: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$6'000.000 </w:t>
            </w:r>
          </w:p>
          <w:p w:rsidR="00BC0DA9" w:rsidRDefault="00BC0DA9" w:rsidP="00BC0DA9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-modalidad presencial </w:t>
            </w:r>
          </w:p>
          <w:p w:rsidR="00BC0DA9" w:rsidRPr="00624E4C" w:rsidRDefault="00BC0DA9" w:rsidP="00BC0DA9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D44004" w:rsidRDefault="00BC0DA9" w:rsidP="00D44004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</w:t>
            </w:r>
            <w:r w:rsidR="00D4400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sicología</w:t>
            </w:r>
          </w:p>
          <w:p w:rsidR="00BC0DA9" w:rsidRDefault="00BC0DA9" w:rsidP="00BC0DA9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:rsidR="00BC0DA9" w:rsidRDefault="00BC0DA9" w:rsidP="00BC0DA9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-valor del semestre :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$7'100.000</w:t>
            </w:r>
          </w:p>
          <w:p w:rsidR="00BC0DA9" w:rsidRDefault="00BC0DA9" w:rsidP="00BC0DA9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-tiene convenio con: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UNIVERSIDAD DEL PACÍFICO – CHILE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UNIVERSIDAD DEL DESARROLLO – CHILE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UNIVERSIDAD DE BELGRANO – ARGENTINA </w:t>
            </w:r>
          </w:p>
          <w:p w:rsidR="00BC0DA9" w:rsidRDefault="00BC0DA9" w:rsidP="00BC0DA9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BC0DA9" w:rsidRPr="00624E4C" w:rsidRDefault="00BC0DA9" w:rsidP="00BC0DA9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D44004" w:rsidTr="00D44004">
        <w:trPr>
          <w:trHeight w:val="763"/>
        </w:trPr>
        <w:tc>
          <w:tcPr>
            <w:tcW w:w="2473" w:type="dxa"/>
          </w:tcPr>
          <w:p w:rsidR="00D44004" w:rsidRPr="00BC0DA9" w:rsidRDefault="00BC0DA9" w:rsidP="00D44004">
            <w:pPr>
              <w:jc w:val="center"/>
              <w:rPr>
                <w:rFonts w:ascii="Birch Std" w:hAnsi="Birch Std"/>
                <w:color w:val="00B0F0"/>
                <w:sz w:val="36"/>
                <w:szCs w:val="36"/>
              </w:rPr>
            </w:pPr>
            <w:r>
              <w:rPr>
                <w:rFonts w:ascii="Birch Std" w:hAnsi="Birch Std"/>
                <w:color w:val="000000" w:themeColor="text1"/>
                <w:sz w:val="36"/>
                <w:szCs w:val="36"/>
              </w:rPr>
              <w:t xml:space="preserve">Universidad El Bosque </w:t>
            </w:r>
          </w:p>
        </w:tc>
        <w:tc>
          <w:tcPr>
            <w:tcW w:w="2474" w:type="dxa"/>
          </w:tcPr>
          <w:p w:rsidR="00D44004" w:rsidRDefault="00723E26" w:rsidP="00D44004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23E2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Formación musical</w:t>
            </w:r>
          </w:p>
          <w:p w:rsidR="00723E26" w:rsidRDefault="00723E26" w:rsidP="00723E26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-valor del semestre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br/>
              <w:t>: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$6'240.000</w:t>
            </w:r>
          </w:p>
          <w:p w:rsidR="00723E26" w:rsidRDefault="00723E26" w:rsidP="00723E26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-título maestro en música </w:t>
            </w:r>
          </w:p>
          <w:p w:rsidR="00723E26" w:rsidRDefault="00723E26" w:rsidP="00723E26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-duración :10 semestres</w:t>
            </w:r>
          </w:p>
          <w:p w:rsidR="00E92163" w:rsidRDefault="00723E26" w:rsidP="00723E26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-tiene preparatorio</w:t>
            </w:r>
            <w:r w:rsidR="00E92163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…</w:t>
            </w:r>
            <w:r w:rsidR="00E92163">
              <w:rPr>
                <w:rFonts w:ascii="latoregular" w:hAnsi="latoregular"/>
                <w:color w:val="4A4A4A"/>
                <w:sz w:val="21"/>
                <w:szCs w:val="21"/>
              </w:rPr>
              <w:t xml:space="preserve">El Preparatorio Básico tiene una duración de 1 semestre académico. Tiene una intensidad horaria de 7 horas semanales. </w:t>
            </w:r>
          </w:p>
          <w:p w:rsidR="00723E26" w:rsidRPr="00723E26" w:rsidRDefault="00723E26" w:rsidP="00723E26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D44004" w:rsidRDefault="00E92163" w:rsidP="00D44004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-Arte dramático</w:t>
            </w:r>
          </w:p>
          <w:p w:rsidR="00E92163" w:rsidRDefault="00E92163" w:rsidP="00E92163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-valor del semestre:</w:t>
            </w:r>
          </w:p>
          <w:p w:rsidR="00E92163" w:rsidRDefault="00E92163" w:rsidP="00E92163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</w:t>
            </w:r>
            <w:r w:rsidRPr="00E9216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modalidad presencial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</w:p>
          <w:p w:rsidR="00E92163" w:rsidRDefault="00E92163" w:rsidP="00E921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9216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-duracion:8semestres</w:t>
            </w:r>
          </w:p>
          <w:p w:rsidR="00E92163" w:rsidRPr="00E92163" w:rsidRDefault="00E92163" w:rsidP="00E92163">
            <w:pPr>
              <w:rPr>
                <w:rFonts w:ascii="Broadway" w:hAnsi="Broadway"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-título maestro en arte dramatico</w:t>
            </w:r>
          </w:p>
        </w:tc>
        <w:tc>
          <w:tcPr>
            <w:tcW w:w="2474" w:type="dxa"/>
          </w:tcPr>
          <w:p w:rsidR="00D44004" w:rsidRDefault="00D44004" w:rsidP="00D44004">
            <w:pPr>
              <w:jc w:val="center"/>
              <w:rPr>
                <w:rFonts w:ascii="Broadway" w:hAnsi="Broadway"/>
                <w:color w:val="00B0F0"/>
                <w:sz w:val="52"/>
                <w:szCs w:val="52"/>
              </w:rPr>
            </w:pPr>
          </w:p>
        </w:tc>
      </w:tr>
      <w:tr w:rsidR="00D44004" w:rsidTr="00D44004">
        <w:trPr>
          <w:trHeight w:val="763"/>
        </w:trPr>
        <w:tc>
          <w:tcPr>
            <w:tcW w:w="2473" w:type="dxa"/>
          </w:tcPr>
          <w:p w:rsidR="00D44004" w:rsidRDefault="003463BE" w:rsidP="00D44004">
            <w:pPr>
              <w:jc w:val="center"/>
              <w:rPr>
                <w:rFonts w:ascii="Broadway" w:hAnsi="Broadway"/>
                <w:color w:val="00B0F0"/>
                <w:sz w:val="52"/>
                <w:szCs w:val="52"/>
              </w:rPr>
            </w:pPr>
            <w:r>
              <w:rPr>
                <w:rFonts w:ascii="Birch Std" w:hAnsi="Birch Std"/>
                <w:color w:val="000000" w:themeColor="text1"/>
                <w:sz w:val="36"/>
                <w:szCs w:val="36"/>
              </w:rPr>
              <w:t>Universidad distrital francisco José de caldas</w:t>
            </w:r>
          </w:p>
        </w:tc>
        <w:tc>
          <w:tcPr>
            <w:tcW w:w="2474" w:type="dxa"/>
          </w:tcPr>
          <w:p w:rsidR="003463BE" w:rsidRDefault="00684DE5" w:rsidP="003463BE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Artes musicales</w:t>
            </w:r>
          </w:p>
          <w:p w:rsidR="00684DE5" w:rsidRDefault="00684DE5" w:rsidP="00684DE5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-tiene preparatorio y su duración es de 4 semestres presencial diurna y nocturna de 6 a 8 pm</w:t>
            </w:r>
          </w:p>
          <w:p w:rsidR="00684DE5" w:rsidRDefault="00684DE5" w:rsidP="00684DE5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 </w:t>
            </w:r>
          </w:p>
          <w:p w:rsidR="00684DE5" w:rsidRDefault="00684DE5" w:rsidP="00684DE5">
            <w:pPr>
              <w:rPr>
                <w:rFonts w:ascii="Broadway" w:hAnsi="Broadway"/>
                <w:color w:val="00B0F0"/>
                <w:sz w:val="52"/>
                <w:szCs w:val="52"/>
              </w:rPr>
            </w:pPr>
          </w:p>
        </w:tc>
        <w:tc>
          <w:tcPr>
            <w:tcW w:w="2474" w:type="dxa"/>
          </w:tcPr>
          <w:p w:rsidR="00D44004" w:rsidRDefault="00D44004" w:rsidP="00D44004">
            <w:pPr>
              <w:jc w:val="center"/>
              <w:rPr>
                <w:rFonts w:ascii="Broadway" w:hAnsi="Broadway"/>
                <w:color w:val="00B0F0"/>
                <w:sz w:val="52"/>
                <w:szCs w:val="52"/>
              </w:rPr>
            </w:pPr>
            <w:bookmarkStart w:id="0" w:name="_GoBack"/>
            <w:bookmarkEnd w:id="0"/>
          </w:p>
        </w:tc>
        <w:tc>
          <w:tcPr>
            <w:tcW w:w="2474" w:type="dxa"/>
          </w:tcPr>
          <w:p w:rsidR="00D44004" w:rsidRDefault="00D44004" w:rsidP="00D44004">
            <w:pPr>
              <w:jc w:val="center"/>
              <w:rPr>
                <w:rFonts w:ascii="Broadway" w:hAnsi="Broadway"/>
                <w:color w:val="00B0F0"/>
                <w:sz w:val="52"/>
                <w:szCs w:val="52"/>
              </w:rPr>
            </w:pPr>
          </w:p>
        </w:tc>
      </w:tr>
      <w:tr w:rsidR="00D44004" w:rsidTr="00D44004">
        <w:trPr>
          <w:trHeight w:val="763"/>
        </w:trPr>
        <w:tc>
          <w:tcPr>
            <w:tcW w:w="2473" w:type="dxa"/>
          </w:tcPr>
          <w:p w:rsidR="00D44004" w:rsidRDefault="003463BE" w:rsidP="00D44004">
            <w:pPr>
              <w:jc w:val="center"/>
              <w:rPr>
                <w:rFonts w:ascii="Broadway" w:hAnsi="Broadway"/>
                <w:color w:val="00B0F0"/>
                <w:sz w:val="52"/>
                <w:szCs w:val="52"/>
              </w:rPr>
            </w:pPr>
            <w:r>
              <w:rPr>
                <w:rFonts w:ascii="Birch Std" w:hAnsi="Birch Std"/>
                <w:color w:val="000000" w:themeColor="text1"/>
                <w:sz w:val="36"/>
                <w:szCs w:val="36"/>
              </w:rPr>
              <w:lastRenderedPageBreak/>
              <w:t>universidad javeriana</w:t>
            </w:r>
          </w:p>
        </w:tc>
        <w:tc>
          <w:tcPr>
            <w:tcW w:w="2474" w:type="dxa"/>
          </w:tcPr>
          <w:p w:rsidR="00D44004" w:rsidRDefault="00D44004" w:rsidP="00D44004">
            <w:pPr>
              <w:jc w:val="center"/>
              <w:rPr>
                <w:rFonts w:ascii="Broadway" w:hAnsi="Broadway"/>
                <w:color w:val="00B0F0"/>
                <w:sz w:val="52"/>
                <w:szCs w:val="52"/>
              </w:rPr>
            </w:pPr>
          </w:p>
        </w:tc>
        <w:tc>
          <w:tcPr>
            <w:tcW w:w="2474" w:type="dxa"/>
          </w:tcPr>
          <w:p w:rsidR="00D44004" w:rsidRDefault="00D44004" w:rsidP="00D44004">
            <w:pPr>
              <w:jc w:val="center"/>
              <w:rPr>
                <w:rFonts w:ascii="Broadway" w:hAnsi="Broadway"/>
                <w:color w:val="00B0F0"/>
                <w:sz w:val="52"/>
                <w:szCs w:val="52"/>
              </w:rPr>
            </w:pPr>
          </w:p>
        </w:tc>
        <w:tc>
          <w:tcPr>
            <w:tcW w:w="2474" w:type="dxa"/>
          </w:tcPr>
          <w:p w:rsidR="00D44004" w:rsidRDefault="00D44004" w:rsidP="00D44004">
            <w:pPr>
              <w:jc w:val="center"/>
              <w:rPr>
                <w:rFonts w:ascii="Broadway" w:hAnsi="Broadway"/>
                <w:color w:val="00B0F0"/>
                <w:sz w:val="52"/>
                <w:szCs w:val="52"/>
              </w:rPr>
            </w:pPr>
          </w:p>
        </w:tc>
      </w:tr>
      <w:tr w:rsidR="00D44004" w:rsidTr="00D44004">
        <w:trPr>
          <w:trHeight w:val="548"/>
        </w:trPr>
        <w:tc>
          <w:tcPr>
            <w:tcW w:w="2473" w:type="dxa"/>
          </w:tcPr>
          <w:p w:rsidR="00D44004" w:rsidRDefault="003463BE" w:rsidP="00D44004">
            <w:pPr>
              <w:jc w:val="center"/>
              <w:rPr>
                <w:rFonts w:ascii="Broadway" w:hAnsi="Broadway"/>
                <w:color w:val="00B0F0"/>
                <w:sz w:val="52"/>
                <w:szCs w:val="52"/>
              </w:rPr>
            </w:pPr>
            <w:r>
              <w:rPr>
                <w:rFonts w:ascii="Birch Std" w:hAnsi="Birch Std"/>
                <w:color w:val="000000" w:themeColor="text1"/>
                <w:sz w:val="36"/>
                <w:szCs w:val="36"/>
              </w:rPr>
              <w:t xml:space="preserve">universidad </w:t>
            </w:r>
            <w:proofErr w:type="spellStart"/>
            <w:r>
              <w:rPr>
                <w:rFonts w:ascii="Birch Std" w:hAnsi="Birch Std"/>
                <w:color w:val="000000" w:themeColor="text1"/>
                <w:sz w:val="36"/>
                <w:szCs w:val="36"/>
              </w:rPr>
              <w:t>únincca</w:t>
            </w:r>
            <w:proofErr w:type="spellEnd"/>
          </w:p>
        </w:tc>
        <w:tc>
          <w:tcPr>
            <w:tcW w:w="2474" w:type="dxa"/>
          </w:tcPr>
          <w:p w:rsidR="00D44004" w:rsidRDefault="00D44004" w:rsidP="00D44004">
            <w:pPr>
              <w:jc w:val="center"/>
              <w:rPr>
                <w:rFonts w:ascii="Broadway" w:hAnsi="Broadway"/>
                <w:color w:val="00B0F0"/>
                <w:sz w:val="52"/>
                <w:szCs w:val="52"/>
              </w:rPr>
            </w:pPr>
          </w:p>
        </w:tc>
        <w:tc>
          <w:tcPr>
            <w:tcW w:w="2474" w:type="dxa"/>
          </w:tcPr>
          <w:p w:rsidR="00D44004" w:rsidRDefault="00D44004" w:rsidP="00D44004">
            <w:pPr>
              <w:jc w:val="center"/>
              <w:rPr>
                <w:rFonts w:ascii="Broadway" w:hAnsi="Broadway"/>
                <w:color w:val="00B0F0"/>
                <w:sz w:val="52"/>
                <w:szCs w:val="52"/>
              </w:rPr>
            </w:pPr>
          </w:p>
        </w:tc>
        <w:tc>
          <w:tcPr>
            <w:tcW w:w="2474" w:type="dxa"/>
          </w:tcPr>
          <w:p w:rsidR="00D44004" w:rsidRDefault="00D44004" w:rsidP="00D44004">
            <w:pPr>
              <w:jc w:val="center"/>
              <w:rPr>
                <w:rFonts w:ascii="Broadway" w:hAnsi="Broadway"/>
                <w:color w:val="00B0F0"/>
                <w:sz w:val="52"/>
                <w:szCs w:val="52"/>
              </w:rPr>
            </w:pPr>
          </w:p>
        </w:tc>
      </w:tr>
    </w:tbl>
    <w:p w:rsidR="00624E4C" w:rsidRDefault="00624E4C" w:rsidP="0077553D">
      <w:pPr>
        <w:jc w:val="center"/>
        <w:rPr>
          <w:rFonts w:ascii="Broadway" w:hAnsi="Broadway"/>
          <w:color w:val="00B0F0"/>
          <w:sz w:val="52"/>
          <w:szCs w:val="52"/>
        </w:rPr>
      </w:pPr>
    </w:p>
    <w:p w:rsidR="0077553D" w:rsidRPr="0077553D" w:rsidRDefault="0077553D" w:rsidP="0077553D">
      <w:pPr>
        <w:jc w:val="center"/>
        <w:rPr>
          <w:rFonts w:ascii="Broadway" w:hAnsi="Broadway"/>
          <w:color w:val="00B0F0"/>
          <w:sz w:val="52"/>
          <w:szCs w:val="52"/>
        </w:rPr>
      </w:pPr>
    </w:p>
    <w:sectPr w:rsidR="0077553D" w:rsidRPr="007755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irch Std">
    <w:panose1 w:val="03060502040705060204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D"/>
    <w:rsid w:val="002D6F00"/>
    <w:rsid w:val="003463BE"/>
    <w:rsid w:val="00624E4C"/>
    <w:rsid w:val="00684DE5"/>
    <w:rsid w:val="00723E26"/>
    <w:rsid w:val="0077553D"/>
    <w:rsid w:val="00B435D9"/>
    <w:rsid w:val="00BC0DA9"/>
    <w:rsid w:val="00D44004"/>
    <w:rsid w:val="00E9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70F0"/>
  <w15:chartTrackingRefBased/>
  <w15:docId w15:val="{FB513688-4736-4B03-9BA6-D2459035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Baquero</dc:creator>
  <cp:keywords/>
  <dc:description/>
  <cp:lastModifiedBy>Felipe Baquero</cp:lastModifiedBy>
  <cp:revision>1</cp:revision>
  <dcterms:created xsi:type="dcterms:W3CDTF">2020-02-26T13:37:00Z</dcterms:created>
  <dcterms:modified xsi:type="dcterms:W3CDTF">2020-02-26T15:00:00Z</dcterms:modified>
</cp:coreProperties>
</file>